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77D" w:rsidRPr="00137568" w:rsidRDefault="007D577D"/>
    <w:p w:rsidR="007F629B" w:rsidRPr="00137568" w:rsidRDefault="007F629B" w:rsidP="007F629B">
      <w:pPr>
        <w:jc w:val="center"/>
        <w:rPr>
          <w:sz w:val="28"/>
          <w:szCs w:val="28"/>
        </w:rPr>
      </w:pPr>
      <w:r w:rsidRPr="00137568">
        <w:rPr>
          <w:sz w:val="28"/>
          <w:szCs w:val="28"/>
        </w:rPr>
        <w:t>Program of Activities</w:t>
      </w:r>
    </w:p>
    <w:p w:rsidR="007F629B" w:rsidRPr="00137568" w:rsidRDefault="007F629B" w:rsidP="007F629B">
      <w:pPr>
        <w:jc w:val="center"/>
        <w:rPr>
          <w:sz w:val="28"/>
          <w:szCs w:val="28"/>
        </w:rPr>
      </w:pPr>
      <w:r w:rsidRPr="00137568">
        <w:rPr>
          <w:sz w:val="28"/>
          <w:szCs w:val="28"/>
        </w:rPr>
        <w:t>For the 201</w:t>
      </w:r>
      <w:r w:rsidR="00F73B99">
        <w:rPr>
          <w:sz w:val="28"/>
          <w:szCs w:val="28"/>
        </w:rPr>
        <w:t>8</w:t>
      </w:r>
      <w:r w:rsidRPr="00137568">
        <w:rPr>
          <w:sz w:val="28"/>
          <w:szCs w:val="28"/>
        </w:rPr>
        <w:t xml:space="preserve"> </w:t>
      </w:r>
      <w:r w:rsidR="00F73B99">
        <w:rPr>
          <w:sz w:val="28"/>
          <w:szCs w:val="28"/>
        </w:rPr>
        <w:t>Spring</w:t>
      </w:r>
      <w:r w:rsidRPr="00137568">
        <w:rPr>
          <w:sz w:val="28"/>
          <w:szCs w:val="28"/>
        </w:rPr>
        <w:t xml:space="preserve"> Meeting of the</w:t>
      </w:r>
    </w:p>
    <w:p w:rsidR="007F629B" w:rsidRPr="00137568" w:rsidRDefault="007F629B" w:rsidP="007F629B">
      <w:pPr>
        <w:jc w:val="center"/>
        <w:rPr>
          <w:b/>
          <w:sz w:val="40"/>
          <w:szCs w:val="40"/>
        </w:rPr>
      </w:pPr>
      <w:r w:rsidRPr="00137568">
        <w:rPr>
          <w:b/>
          <w:sz w:val="40"/>
          <w:szCs w:val="40"/>
        </w:rPr>
        <w:t>Mathematical Association of America</w:t>
      </w:r>
    </w:p>
    <w:p w:rsidR="007F629B" w:rsidRPr="00137568" w:rsidRDefault="007F629B" w:rsidP="007F629B">
      <w:pPr>
        <w:jc w:val="center"/>
        <w:rPr>
          <w:b/>
          <w:sz w:val="40"/>
          <w:szCs w:val="40"/>
        </w:rPr>
      </w:pPr>
      <w:r w:rsidRPr="00137568">
        <w:rPr>
          <w:b/>
          <w:sz w:val="40"/>
          <w:szCs w:val="40"/>
        </w:rPr>
        <w:t>Ohio Section</w:t>
      </w:r>
    </w:p>
    <w:p w:rsidR="007F629B" w:rsidRPr="00137568" w:rsidRDefault="007F629B" w:rsidP="007F629B">
      <w:pPr>
        <w:jc w:val="center"/>
      </w:pPr>
      <w:r w:rsidRPr="00137568">
        <w:rPr>
          <w:noProof/>
        </w:rPr>
        <w:drawing>
          <wp:inline distT="0" distB="0" distL="0" distR="0" wp14:anchorId="69DD63A2" wp14:editId="6D4427CC">
            <wp:extent cx="1899920" cy="2103120"/>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920" cy="2103120"/>
                    </a:xfrm>
                    <a:prstGeom prst="rect">
                      <a:avLst/>
                    </a:prstGeom>
                    <a:noFill/>
                    <a:ln>
                      <a:noFill/>
                    </a:ln>
                  </pic:spPr>
                </pic:pic>
              </a:graphicData>
            </a:graphic>
          </wp:inline>
        </w:drawing>
      </w:r>
    </w:p>
    <w:p w:rsidR="007F629B" w:rsidRPr="00137568" w:rsidRDefault="007F629B" w:rsidP="007F629B">
      <w:pPr>
        <w:jc w:val="center"/>
      </w:pPr>
    </w:p>
    <w:p w:rsidR="007F629B" w:rsidRPr="00137568" w:rsidRDefault="007F629B" w:rsidP="007F629B">
      <w:pPr>
        <w:jc w:val="center"/>
      </w:pPr>
    </w:p>
    <w:p w:rsidR="007F629B" w:rsidRPr="00137568" w:rsidRDefault="00F73B99" w:rsidP="007F629B">
      <w:pPr>
        <w:jc w:val="center"/>
        <w:rPr>
          <w:sz w:val="32"/>
          <w:szCs w:val="32"/>
        </w:rPr>
      </w:pPr>
      <w:r>
        <w:rPr>
          <w:sz w:val="32"/>
          <w:szCs w:val="32"/>
        </w:rPr>
        <w:t>Spring</w:t>
      </w:r>
      <w:r w:rsidR="007F629B" w:rsidRPr="00137568">
        <w:rPr>
          <w:sz w:val="32"/>
          <w:szCs w:val="32"/>
        </w:rPr>
        <w:t>, 201</w:t>
      </w:r>
      <w:r>
        <w:rPr>
          <w:sz w:val="32"/>
          <w:szCs w:val="32"/>
        </w:rPr>
        <w:t>8</w:t>
      </w:r>
    </w:p>
    <w:p w:rsidR="007F629B" w:rsidRPr="00137568" w:rsidRDefault="00F73B99" w:rsidP="007F629B">
      <w:pPr>
        <w:jc w:val="center"/>
        <w:rPr>
          <w:sz w:val="32"/>
          <w:szCs w:val="32"/>
        </w:rPr>
      </w:pPr>
      <w:r>
        <w:rPr>
          <w:sz w:val="32"/>
          <w:szCs w:val="32"/>
        </w:rPr>
        <w:t>Miami University</w:t>
      </w:r>
    </w:p>
    <w:p w:rsidR="007F629B" w:rsidRPr="00137568" w:rsidRDefault="00F73B99" w:rsidP="007F629B">
      <w:pPr>
        <w:jc w:val="center"/>
        <w:rPr>
          <w:sz w:val="32"/>
          <w:szCs w:val="32"/>
        </w:rPr>
      </w:pPr>
      <w:r>
        <w:rPr>
          <w:sz w:val="32"/>
          <w:szCs w:val="32"/>
        </w:rPr>
        <w:t>Oxford</w:t>
      </w:r>
      <w:r w:rsidR="007F629B" w:rsidRPr="00137568">
        <w:rPr>
          <w:sz w:val="32"/>
          <w:szCs w:val="32"/>
        </w:rPr>
        <w:t>, Ohio</w:t>
      </w:r>
    </w:p>
    <w:p w:rsidR="00EB1AFE" w:rsidRDefault="00F73B99" w:rsidP="002F770C">
      <w:pPr>
        <w:jc w:val="center"/>
        <w:rPr>
          <w:sz w:val="28"/>
          <w:szCs w:val="28"/>
        </w:rPr>
      </w:pPr>
      <w:r>
        <w:rPr>
          <w:sz w:val="32"/>
          <w:szCs w:val="32"/>
        </w:rPr>
        <w:t>April 6 – 7, 2018</w:t>
      </w:r>
      <w:r w:rsidR="00EB1AFE">
        <w:rPr>
          <w:sz w:val="28"/>
          <w:szCs w:val="28"/>
        </w:rPr>
        <w:br w:type="page"/>
      </w:r>
    </w:p>
    <w:p w:rsidR="00EE5BDF" w:rsidRDefault="00AD03B8">
      <w:pPr>
        <w:rPr>
          <w:sz w:val="28"/>
          <w:szCs w:val="28"/>
        </w:rPr>
      </w:pPr>
      <w:r>
        <w:rPr>
          <w:sz w:val="28"/>
          <w:szCs w:val="28"/>
        </w:rPr>
        <w:lastRenderedPageBreak/>
        <w:br w:type="page"/>
      </w:r>
    </w:p>
    <w:p w:rsidR="0037603A" w:rsidRDefault="0037603A">
      <w:pPr>
        <w:rPr>
          <w:sz w:val="28"/>
          <w:szCs w:val="28"/>
        </w:rPr>
      </w:pPr>
    </w:p>
    <w:p w:rsidR="0037603A" w:rsidRDefault="0037603A">
      <w:pPr>
        <w:rPr>
          <w:sz w:val="28"/>
          <w:szCs w:val="28"/>
        </w:rPr>
      </w:pPr>
    </w:p>
    <w:p w:rsidR="0037603A" w:rsidRDefault="0037603A">
      <w:pPr>
        <w:rPr>
          <w:sz w:val="28"/>
          <w:szCs w:val="28"/>
        </w:rPr>
      </w:pPr>
    </w:p>
    <w:p w:rsidR="0037603A" w:rsidRDefault="0037603A">
      <w:pPr>
        <w:rPr>
          <w:sz w:val="28"/>
          <w:szCs w:val="28"/>
        </w:rPr>
      </w:pPr>
    </w:p>
    <w:p w:rsidR="0037603A" w:rsidRDefault="0037603A">
      <w:pPr>
        <w:rPr>
          <w:sz w:val="28"/>
          <w:szCs w:val="28"/>
        </w:rPr>
      </w:pPr>
    </w:p>
    <w:p w:rsidR="002F770C" w:rsidRPr="0037603A" w:rsidRDefault="007546B0" w:rsidP="0037603A">
      <w:pPr>
        <w:jc w:val="center"/>
        <w:rPr>
          <w:b/>
          <w:sz w:val="40"/>
          <w:szCs w:val="40"/>
        </w:rPr>
      </w:pPr>
      <w:r w:rsidRPr="0037603A">
        <w:rPr>
          <w:b/>
          <w:sz w:val="40"/>
          <w:szCs w:val="40"/>
        </w:rPr>
        <w:t>Mathematical Association of America</w:t>
      </w:r>
    </w:p>
    <w:p w:rsidR="007546B0" w:rsidRPr="0037603A" w:rsidRDefault="007546B0" w:rsidP="0037603A">
      <w:pPr>
        <w:jc w:val="center"/>
        <w:rPr>
          <w:b/>
          <w:sz w:val="40"/>
          <w:szCs w:val="40"/>
        </w:rPr>
      </w:pPr>
      <w:r w:rsidRPr="0037603A">
        <w:rPr>
          <w:b/>
          <w:sz w:val="40"/>
          <w:szCs w:val="40"/>
        </w:rPr>
        <w:t>Ohio Section</w:t>
      </w:r>
    </w:p>
    <w:p w:rsidR="007546B0" w:rsidRDefault="007546B0">
      <w:pPr>
        <w:rPr>
          <w:sz w:val="28"/>
          <w:szCs w:val="28"/>
        </w:rPr>
      </w:pPr>
      <w:r>
        <w:rPr>
          <w:sz w:val="28"/>
          <w:szCs w:val="28"/>
        </w:rPr>
        <w:br w:type="page"/>
      </w:r>
    </w:p>
    <w:p w:rsidR="007F629B" w:rsidRPr="00137568" w:rsidRDefault="007F629B" w:rsidP="00B9182B">
      <w:pPr>
        <w:spacing w:after="0" w:line="240" w:lineRule="auto"/>
        <w:jc w:val="center"/>
        <w:rPr>
          <w:sz w:val="28"/>
          <w:szCs w:val="28"/>
        </w:rPr>
      </w:pPr>
      <w:r w:rsidRPr="00137568">
        <w:rPr>
          <w:sz w:val="28"/>
          <w:szCs w:val="28"/>
        </w:rPr>
        <w:lastRenderedPageBreak/>
        <w:t>MAA Ohio Section</w:t>
      </w:r>
    </w:p>
    <w:p w:rsidR="007F629B" w:rsidRPr="00137568" w:rsidRDefault="00F73B99" w:rsidP="00B9182B">
      <w:pPr>
        <w:spacing w:after="0" w:line="240" w:lineRule="auto"/>
        <w:jc w:val="center"/>
        <w:rPr>
          <w:b/>
          <w:bCs/>
          <w:sz w:val="28"/>
          <w:szCs w:val="28"/>
        </w:rPr>
      </w:pPr>
      <w:r>
        <w:rPr>
          <w:b/>
          <w:bCs/>
          <w:sz w:val="28"/>
          <w:szCs w:val="28"/>
        </w:rPr>
        <w:t>Spring</w:t>
      </w:r>
      <w:r w:rsidR="007F629B" w:rsidRPr="00137568">
        <w:rPr>
          <w:b/>
          <w:bCs/>
          <w:sz w:val="28"/>
          <w:szCs w:val="28"/>
        </w:rPr>
        <w:t xml:space="preserve"> 201</w:t>
      </w:r>
      <w:r>
        <w:rPr>
          <w:b/>
          <w:bCs/>
          <w:sz w:val="28"/>
          <w:szCs w:val="28"/>
        </w:rPr>
        <w:t>8</w:t>
      </w:r>
      <w:r w:rsidR="007F629B" w:rsidRPr="00137568">
        <w:rPr>
          <w:b/>
          <w:bCs/>
          <w:sz w:val="28"/>
          <w:szCs w:val="28"/>
        </w:rPr>
        <w:t xml:space="preserve"> Program</w:t>
      </w:r>
    </w:p>
    <w:p w:rsidR="00B9182B" w:rsidRPr="00137568" w:rsidRDefault="00B9182B" w:rsidP="00B9182B">
      <w:pPr>
        <w:spacing w:after="0" w:line="240" w:lineRule="auto"/>
        <w:jc w:val="center"/>
        <w:rPr>
          <w:sz w:val="28"/>
          <w:szCs w:val="28"/>
        </w:rPr>
      </w:pPr>
    </w:p>
    <w:p w:rsidR="00B9182B" w:rsidRPr="00843401" w:rsidRDefault="007F629B" w:rsidP="00843401">
      <w:pPr>
        <w:spacing w:after="0" w:line="240" w:lineRule="auto"/>
        <w:rPr>
          <w:b/>
          <w:bCs/>
          <w:iCs/>
          <w:sz w:val="28"/>
          <w:szCs w:val="28"/>
        </w:rPr>
      </w:pPr>
      <w:r w:rsidRPr="00137568">
        <w:t> </w:t>
      </w:r>
      <w:r w:rsidRPr="00137568">
        <w:rPr>
          <w:sz w:val="28"/>
          <w:szCs w:val="28"/>
        </w:rPr>
        <w:t> </w:t>
      </w:r>
      <w:r w:rsidRPr="00137568">
        <w:rPr>
          <w:b/>
          <w:bCs/>
          <w:iCs/>
          <w:sz w:val="28"/>
          <w:szCs w:val="28"/>
        </w:rPr>
        <w:t xml:space="preserve">Friday, </w:t>
      </w:r>
      <w:r w:rsidR="00F73B99">
        <w:rPr>
          <w:b/>
          <w:bCs/>
          <w:iCs/>
          <w:sz w:val="28"/>
          <w:szCs w:val="28"/>
        </w:rPr>
        <w:t>April 6</w:t>
      </w:r>
    </w:p>
    <w:tbl>
      <w:tblPr>
        <w:tblW w:w="658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4230"/>
        <w:gridCol w:w="1170"/>
      </w:tblGrid>
      <w:tr w:rsidR="00CD09C3" w:rsidRPr="00137568" w:rsidTr="00843401">
        <w:trPr>
          <w:trHeight w:val="74"/>
        </w:trPr>
        <w:tc>
          <w:tcPr>
            <w:tcW w:w="1185" w:type="dxa"/>
            <w:vAlign w:val="center"/>
          </w:tcPr>
          <w:p w:rsidR="00CD09C3" w:rsidRPr="00843401" w:rsidRDefault="00CD09C3" w:rsidP="00B9182B">
            <w:pPr>
              <w:spacing w:after="0" w:line="240" w:lineRule="auto"/>
              <w:ind w:left="-93"/>
              <w:jc w:val="center"/>
              <w:rPr>
                <w:b/>
              </w:rPr>
            </w:pPr>
            <w:r w:rsidRPr="00843401">
              <w:rPr>
                <w:b/>
              </w:rPr>
              <w:t>Time</w:t>
            </w:r>
          </w:p>
        </w:tc>
        <w:tc>
          <w:tcPr>
            <w:tcW w:w="4230" w:type="dxa"/>
            <w:vAlign w:val="center"/>
          </w:tcPr>
          <w:p w:rsidR="00CD09C3" w:rsidRPr="00843401" w:rsidRDefault="00CD09C3" w:rsidP="00B9182B">
            <w:pPr>
              <w:spacing w:after="0" w:line="240" w:lineRule="auto"/>
              <w:rPr>
                <w:b/>
              </w:rPr>
            </w:pPr>
            <w:r w:rsidRPr="00843401">
              <w:rPr>
                <w:b/>
              </w:rPr>
              <w:t>Event</w:t>
            </w:r>
          </w:p>
        </w:tc>
        <w:tc>
          <w:tcPr>
            <w:tcW w:w="1170" w:type="dxa"/>
            <w:vAlign w:val="center"/>
          </w:tcPr>
          <w:p w:rsidR="00CD09C3" w:rsidRPr="00843401" w:rsidRDefault="00CD09C3" w:rsidP="00B9182B">
            <w:pPr>
              <w:spacing w:after="0" w:line="240" w:lineRule="auto"/>
              <w:jc w:val="center"/>
              <w:rPr>
                <w:b/>
              </w:rPr>
            </w:pPr>
            <w:r w:rsidRPr="00843401">
              <w:rPr>
                <w:b/>
              </w:rPr>
              <w:t>Location</w:t>
            </w:r>
            <w:r w:rsidR="00843401" w:rsidRPr="00843401">
              <w:rPr>
                <w:b/>
              </w:rPr>
              <w:t>*</w:t>
            </w:r>
          </w:p>
        </w:tc>
      </w:tr>
      <w:tr w:rsidR="00311EA4" w:rsidRPr="00137568" w:rsidTr="00843401">
        <w:trPr>
          <w:trHeight w:val="74"/>
        </w:trPr>
        <w:tc>
          <w:tcPr>
            <w:tcW w:w="1185" w:type="dxa"/>
            <w:vAlign w:val="center"/>
          </w:tcPr>
          <w:p w:rsidR="00311EA4" w:rsidRPr="00137568" w:rsidRDefault="00311EA4" w:rsidP="00B9182B">
            <w:pPr>
              <w:spacing w:after="0" w:line="240" w:lineRule="auto"/>
              <w:ind w:left="-93"/>
              <w:jc w:val="center"/>
            </w:pPr>
            <w:r w:rsidRPr="00137568">
              <w:t>12:00-4:00</w:t>
            </w:r>
          </w:p>
        </w:tc>
        <w:tc>
          <w:tcPr>
            <w:tcW w:w="4230" w:type="dxa"/>
            <w:vAlign w:val="center"/>
          </w:tcPr>
          <w:p w:rsidR="00311EA4" w:rsidRPr="00137568" w:rsidRDefault="00311EA4" w:rsidP="00B9182B">
            <w:pPr>
              <w:spacing w:after="0" w:line="240" w:lineRule="auto"/>
            </w:pPr>
            <w:r w:rsidRPr="00137568">
              <w:t>Registration</w:t>
            </w:r>
          </w:p>
        </w:tc>
        <w:tc>
          <w:tcPr>
            <w:tcW w:w="1170" w:type="dxa"/>
            <w:vAlign w:val="center"/>
          </w:tcPr>
          <w:p w:rsidR="00311EA4" w:rsidRPr="00137568" w:rsidRDefault="00E93D1F" w:rsidP="00B9182B">
            <w:pPr>
              <w:spacing w:after="0" w:line="240" w:lineRule="auto"/>
              <w:jc w:val="center"/>
            </w:pPr>
            <w:r>
              <w:t xml:space="preserve">115 </w:t>
            </w:r>
          </w:p>
        </w:tc>
      </w:tr>
      <w:tr w:rsidR="009E5C11" w:rsidRPr="00137568" w:rsidTr="00843401">
        <w:trPr>
          <w:trHeight w:val="74"/>
        </w:trPr>
        <w:tc>
          <w:tcPr>
            <w:tcW w:w="1185" w:type="dxa"/>
            <w:vAlign w:val="center"/>
          </w:tcPr>
          <w:p w:rsidR="009E5C11" w:rsidRPr="00137568" w:rsidRDefault="009E5C11" w:rsidP="00B9182B">
            <w:pPr>
              <w:spacing w:after="0" w:line="240" w:lineRule="auto"/>
              <w:ind w:left="-93"/>
              <w:jc w:val="center"/>
            </w:pPr>
            <w:r>
              <w:t>12:00-1:20</w:t>
            </w:r>
          </w:p>
        </w:tc>
        <w:tc>
          <w:tcPr>
            <w:tcW w:w="4230" w:type="dxa"/>
            <w:vAlign w:val="center"/>
          </w:tcPr>
          <w:p w:rsidR="009E5C11" w:rsidRPr="00137568" w:rsidRDefault="009E5C11" w:rsidP="00311EA4">
            <w:pPr>
              <w:spacing w:after="0" w:line="240" w:lineRule="auto"/>
            </w:pPr>
            <w:r>
              <w:t>Leo Schneider Student Team Competition</w:t>
            </w:r>
          </w:p>
        </w:tc>
        <w:tc>
          <w:tcPr>
            <w:tcW w:w="1170" w:type="dxa"/>
            <w:vAlign w:val="center"/>
          </w:tcPr>
          <w:p w:rsidR="009E5C11" w:rsidRPr="00137568" w:rsidRDefault="00CD09C3" w:rsidP="00311EA4">
            <w:pPr>
              <w:spacing w:after="0" w:line="240" w:lineRule="auto"/>
              <w:jc w:val="center"/>
            </w:pPr>
            <w:r>
              <w:t>201, 219</w:t>
            </w:r>
          </w:p>
        </w:tc>
      </w:tr>
      <w:tr w:rsidR="009E5C11" w:rsidRPr="00137568" w:rsidTr="00843401">
        <w:trPr>
          <w:trHeight w:val="74"/>
        </w:trPr>
        <w:tc>
          <w:tcPr>
            <w:tcW w:w="1185" w:type="dxa"/>
            <w:vAlign w:val="center"/>
          </w:tcPr>
          <w:p w:rsidR="009E5C11" w:rsidRPr="00137568" w:rsidRDefault="009E5C11" w:rsidP="009E5C11">
            <w:pPr>
              <w:spacing w:after="0" w:line="240" w:lineRule="auto"/>
              <w:ind w:left="-93"/>
              <w:jc w:val="center"/>
            </w:pPr>
            <w:r w:rsidRPr="00137568">
              <w:t>12:00-1:00</w:t>
            </w:r>
          </w:p>
        </w:tc>
        <w:tc>
          <w:tcPr>
            <w:tcW w:w="4230" w:type="dxa"/>
            <w:vAlign w:val="center"/>
          </w:tcPr>
          <w:p w:rsidR="009E5C11" w:rsidRPr="00137568" w:rsidRDefault="009E5C11" w:rsidP="009E5C11">
            <w:pPr>
              <w:spacing w:after="0" w:line="240" w:lineRule="auto"/>
            </w:pPr>
            <w:r w:rsidRPr="00137568">
              <w:t>Committee Meetings:</w:t>
            </w:r>
          </w:p>
        </w:tc>
        <w:tc>
          <w:tcPr>
            <w:tcW w:w="1170" w:type="dxa"/>
            <w:vAlign w:val="center"/>
          </w:tcPr>
          <w:p w:rsidR="009E5C11" w:rsidRPr="00137568" w:rsidRDefault="009E5C11" w:rsidP="009E5C11">
            <w:pPr>
              <w:spacing w:after="0" w:line="240" w:lineRule="auto"/>
              <w:jc w:val="center"/>
            </w:pPr>
          </w:p>
        </w:tc>
      </w:tr>
      <w:tr w:rsidR="009E5C11" w:rsidRPr="00137568" w:rsidTr="00843401">
        <w:trPr>
          <w:trHeight w:val="74"/>
        </w:trPr>
        <w:tc>
          <w:tcPr>
            <w:tcW w:w="1185" w:type="dxa"/>
            <w:vAlign w:val="center"/>
          </w:tcPr>
          <w:p w:rsidR="009E5C11" w:rsidRPr="00137568" w:rsidRDefault="009E5C11" w:rsidP="009E5C11">
            <w:pPr>
              <w:spacing w:after="0" w:line="240" w:lineRule="auto"/>
              <w:ind w:left="-93"/>
              <w:jc w:val="center"/>
            </w:pPr>
          </w:p>
        </w:tc>
        <w:tc>
          <w:tcPr>
            <w:tcW w:w="4230" w:type="dxa"/>
            <w:vAlign w:val="center"/>
          </w:tcPr>
          <w:p w:rsidR="009E5C11" w:rsidRPr="00137568" w:rsidRDefault="00843401" w:rsidP="009E5C11">
            <w:pPr>
              <w:spacing w:after="0" w:line="240" w:lineRule="auto"/>
              <w:ind w:right="-108"/>
            </w:pPr>
            <w:r>
              <w:t>CONCUR</w:t>
            </w:r>
            <w:proofErr w:type="gramStart"/>
            <w:r>
              <w:t xml:space="preserve"> </w:t>
            </w:r>
            <w:r w:rsidR="009E5C11" w:rsidRPr="00137568">
              <w:t xml:space="preserve">  (</w:t>
            </w:r>
            <w:proofErr w:type="gramEnd"/>
            <w:r w:rsidR="009E5C11" w:rsidRPr="00137568">
              <w:t>Curriculum)</w:t>
            </w:r>
          </w:p>
        </w:tc>
        <w:tc>
          <w:tcPr>
            <w:tcW w:w="1170" w:type="dxa"/>
            <w:vAlign w:val="center"/>
          </w:tcPr>
          <w:p w:rsidR="009E5C11" w:rsidRPr="00137568" w:rsidRDefault="009D5CB4" w:rsidP="009E5C11">
            <w:pPr>
              <w:spacing w:after="0" w:line="240" w:lineRule="auto"/>
              <w:jc w:val="center"/>
            </w:pPr>
            <w:r>
              <w:t xml:space="preserve">118 </w:t>
            </w:r>
          </w:p>
        </w:tc>
      </w:tr>
      <w:tr w:rsidR="009E5C11" w:rsidRPr="00137568" w:rsidTr="00843401">
        <w:trPr>
          <w:trHeight w:val="74"/>
        </w:trPr>
        <w:tc>
          <w:tcPr>
            <w:tcW w:w="1185" w:type="dxa"/>
            <w:vAlign w:val="center"/>
          </w:tcPr>
          <w:p w:rsidR="009E5C11" w:rsidRPr="00137568" w:rsidRDefault="009E5C11" w:rsidP="009E5C11">
            <w:pPr>
              <w:spacing w:after="0" w:line="240" w:lineRule="auto"/>
              <w:ind w:left="-93"/>
              <w:jc w:val="center"/>
            </w:pPr>
          </w:p>
        </w:tc>
        <w:tc>
          <w:tcPr>
            <w:tcW w:w="4230" w:type="dxa"/>
            <w:vAlign w:val="center"/>
          </w:tcPr>
          <w:p w:rsidR="009E5C11" w:rsidRPr="00137568" w:rsidRDefault="009E5C11" w:rsidP="009E5C11">
            <w:pPr>
              <w:spacing w:after="0" w:line="240" w:lineRule="auto"/>
              <w:ind w:right="-108"/>
            </w:pPr>
            <w:proofErr w:type="gramStart"/>
            <w:r w:rsidRPr="00137568">
              <w:t>CONSACT  (</w:t>
            </w:r>
            <w:proofErr w:type="gramEnd"/>
            <w:r w:rsidRPr="00137568">
              <w:t>Section Activities)</w:t>
            </w:r>
          </w:p>
        </w:tc>
        <w:tc>
          <w:tcPr>
            <w:tcW w:w="1170" w:type="dxa"/>
            <w:vAlign w:val="center"/>
          </w:tcPr>
          <w:p w:rsidR="009E5C11" w:rsidRPr="00137568" w:rsidRDefault="00FE693D" w:rsidP="009E5C11">
            <w:pPr>
              <w:spacing w:after="0" w:line="240" w:lineRule="auto"/>
              <w:jc w:val="center"/>
            </w:pPr>
            <w:r>
              <w:t xml:space="preserve">110 </w:t>
            </w:r>
          </w:p>
        </w:tc>
      </w:tr>
      <w:tr w:rsidR="009E5C11" w:rsidRPr="00137568" w:rsidTr="00843401">
        <w:trPr>
          <w:trHeight w:val="74"/>
        </w:trPr>
        <w:tc>
          <w:tcPr>
            <w:tcW w:w="1185" w:type="dxa"/>
            <w:vAlign w:val="center"/>
          </w:tcPr>
          <w:p w:rsidR="009E5C11" w:rsidRPr="00137568" w:rsidRDefault="009E5C11" w:rsidP="009E5C11">
            <w:pPr>
              <w:spacing w:after="0" w:line="240" w:lineRule="auto"/>
              <w:ind w:left="-93"/>
              <w:jc w:val="center"/>
            </w:pPr>
          </w:p>
        </w:tc>
        <w:tc>
          <w:tcPr>
            <w:tcW w:w="4230" w:type="dxa"/>
            <w:vAlign w:val="center"/>
          </w:tcPr>
          <w:p w:rsidR="009E5C11" w:rsidRPr="00137568" w:rsidRDefault="009E5C11" w:rsidP="009E5C11">
            <w:pPr>
              <w:spacing w:after="0" w:line="240" w:lineRule="auto"/>
              <w:ind w:right="-108"/>
            </w:pPr>
            <w:proofErr w:type="gramStart"/>
            <w:r w:rsidRPr="00137568">
              <w:t>CONTEAL  (</w:t>
            </w:r>
            <w:proofErr w:type="gramEnd"/>
            <w:r w:rsidRPr="00137568">
              <w:t>Teacher Education &amp; Licensure)</w:t>
            </w:r>
          </w:p>
        </w:tc>
        <w:tc>
          <w:tcPr>
            <w:tcW w:w="1170" w:type="dxa"/>
            <w:vAlign w:val="center"/>
          </w:tcPr>
          <w:p w:rsidR="009E5C11" w:rsidRPr="00137568" w:rsidRDefault="00AC3199" w:rsidP="009E5C11">
            <w:pPr>
              <w:spacing w:after="0" w:line="240" w:lineRule="auto"/>
              <w:jc w:val="center"/>
            </w:pPr>
            <w:r>
              <w:t>112</w:t>
            </w:r>
          </w:p>
        </w:tc>
      </w:tr>
      <w:tr w:rsidR="009E5C11" w:rsidRPr="00137568" w:rsidTr="00843401">
        <w:trPr>
          <w:trHeight w:val="74"/>
        </w:trPr>
        <w:tc>
          <w:tcPr>
            <w:tcW w:w="1185" w:type="dxa"/>
            <w:vAlign w:val="center"/>
          </w:tcPr>
          <w:p w:rsidR="009E5C11" w:rsidRPr="00137568" w:rsidRDefault="009E5C11" w:rsidP="009E5C11">
            <w:pPr>
              <w:spacing w:after="0" w:line="240" w:lineRule="auto"/>
              <w:ind w:left="-93"/>
              <w:jc w:val="center"/>
            </w:pPr>
            <w:r w:rsidRPr="00137568">
              <w:t>1:00-4:00</w:t>
            </w:r>
          </w:p>
        </w:tc>
        <w:tc>
          <w:tcPr>
            <w:tcW w:w="4230" w:type="dxa"/>
            <w:vAlign w:val="center"/>
          </w:tcPr>
          <w:p w:rsidR="009E5C11" w:rsidRPr="00137568" w:rsidRDefault="009E5C11" w:rsidP="009E5C11">
            <w:pPr>
              <w:spacing w:after="0" w:line="240" w:lineRule="auto"/>
            </w:pPr>
            <w:r w:rsidRPr="00137568">
              <w:t>Vendor &amp; Book Exhibits</w:t>
            </w:r>
          </w:p>
        </w:tc>
        <w:tc>
          <w:tcPr>
            <w:tcW w:w="1170" w:type="dxa"/>
            <w:vAlign w:val="center"/>
          </w:tcPr>
          <w:p w:rsidR="009E5C11" w:rsidRPr="00137568" w:rsidRDefault="00CD09C3" w:rsidP="009E5C11">
            <w:pPr>
              <w:spacing w:after="0" w:line="240" w:lineRule="auto"/>
              <w:jc w:val="center"/>
            </w:pPr>
            <w:r>
              <w:t xml:space="preserve">120 </w:t>
            </w:r>
          </w:p>
        </w:tc>
      </w:tr>
      <w:tr w:rsidR="009E5C11" w:rsidRPr="00137568" w:rsidTr="00843401">
        <w:trPr>
          <w:trHeight w:val="74"/>
        </w:trPr>
        <w:tc>
          <w:tcPr>
            <w:tcW w:w="1185" w:type="dxa"/>
            <w:vAlign w:val="center"/>
          </w:tcPr>
          <w:p w:rsidR="009E5C11" w:rsidRPr="00137568" w:rsidRDefault="009E5C11" w:rsidP="009E5C11">
            <w:pPr>
              <w:spacing w:after="0" w:line="240" w:lineRule="auto"/>
              <w:ind w:left="-93"/>
              <w:jc w:val="center"/>
            </w:pPr>
            <w:r w:rsidRPr="00137568">
              <w:t>1:</w:t>
            </w:r>
            <w:r>
              <w:t>30</w:t>
            </w:r>
            <w:r w:rsidRPr="00137568">
              <w:t>-1:</w:t>
            </w:r>
            <w:r>
              <w:t>45</w:t>
            </w:r>
          </w:p>
        </w:tc>
        <w:tc>
          <w:tcPr>
            <w:tcW w:w="4230" w:type="dxa"/>
            <w:vAlign w:val="center"/>
          </w:tcPr>
          <w:p w:rsidR="009E5C11" w:rsidRPr="00137568" w:rsidRDefault="009E5C11" w:rsidP="009E5C11">
            <w:pPr>
              <w:spacing w:after="0" w:line="240" w:lineRule="auto"/>
            </w:pPr>
            <w:r w:rsidRPr="00137568">
              <w:t>Welcome and Announcements</w:t>
            </w:r>
          </w:p>
        </w:tc>
        <w:tc>
          <w:tcPr>
            <w:tcW w:w="1170" w:type="dxa"/>
            <w:vAlign w:val="center"/>
          </w:tcPr>
          <w:p w:rsidR="009E5C11" w:rsidRPr="00137568" w:rsidRDefault="00CD09C3" w:rsidP="009E5C11">
            <w:pPr>
              <w:spacing w:after="0" w:line="240" w:lineRule="auto"/>
              <w:jc w:val="center"/>
            </w:pPr>
            <w:r>
              <w:t xml:space="preserve">101 </w:t>
            </w:r>
          </w:p>
        </w:tc>
      </w:tr>
      <w:tr w:rsidR="009E5C11" w:rsidRPr="00137568" w:rsidTr="00843401">
        <w:trPr>
          <w:trHeight w:val="74"/>
        </w:trPr>
        <w:tc>
          <w:tcPr>
            <w:tcW w:w="1185" w:type="dxa"/>
            <w:vAlign w:val="center"/>
          </w:tcPr>
          <w:p w:rsidR="009E5C11" w:rsidRPr="00137568" w:rsidRDefault="009E5C11" w:rsidP="009E5C11">
            <w:pPr>
              <w:spacing w:after="0" w:line="240" w:lineRule="auto"/>
              <w:ind w:left="-93"/>
              <w:jc w:val="center"/>
            </w:pPr>
            <w:r w:rsidRPr="00137568">
              <w:t>1:</w:t>
            </w:r>
            <w:r>
              <w:t>45</w:t>
            </w:r>
            <w:r w:rsidRPr="00137568">
              <w:t>-2:</w:t>
            </w:r>
            <w:r>
              <w:t>45</w:t>
            </w:r>
          </w:p>
        </w:tc>
        <w:tc>
          <w:tcPr>
            <w:tcW w:w="4230" w:type="dxa"/>
            <w:vAlign w:val="center"/>
          </w:tcPr>
          <w:p w:rsidR="009E5C11" w:rsidRPr="00137568" w:rsidRDefault="007760A6" w:rsidP="00143B5D">
            <w:pPr>
              <w:spacing w:after="0" w:line="240" w:lineRule="auto"/>
            </w:pPr>
            <w:r w:rsidRPr="00137568">
              <w:t xml:space="preserve">Invited Address: </w:t>
            </w:r>
            <w:r w:rsidR="00143B5D">
              <w:rPr>
                <w:b/>
              </w:rPr>
              <w:t>“</w:t>
            </w:r>
            <w:r w:rsidR="00143B5D">
              <w:t xml:space="preserve">Women and Mathematics in the Time of </w:t>
            </w:r>
            <w:proofErr w:type="gramStart"/>
            <w:r w:rsidR="00143B5D">
              <w:t>Euler</w:t>
            </w:r>
            <w:r w:rsidR="009E5C11" w:rsidRPr="00137568">
              <w:rPr>
                <w:b/>
              </w:rPr>
              <w:t>”</w:t>
            </w:r>
            <w:r w:rsidR="009E5C11" w:rsidRPr="00137568">
              <w:t xml:space="preserve">  </w:t>
            </w:r>
            <w:r w:rsidR="009E5C11">
              <w:t>Elizabeth</w:t>
            </w:r>
            <w:proofErr w:type="gramEnd"/>
            <w:r w:rsidR="009E5C11">
              <w:t xml:space="preserve"> Mayfield</w:t>
            </w:r>
          </w:p>
        </w:tc>
        <w:tc>
          <w:tcPr>
            <w:tcW w:w="1170" w:type="dxa"/>
            <w:vAlign w:val="center"/>
          </w:tcPr>
          <w:p w:rsidR="009E5C11" w:rsidRPr="00137568" w:rsidRDefault="00CD09C3" w:rsidP="009E5C11">
            <w:pPr>
              <w:spacing w:after="0" w:line="240" w:lineRule="auto"/>
              <w:jc w:val="center"/>
            </w:pPr>
            <w:r>
              <w:t xml:space="preserve">101 </w:t>
            </w:r>
          </w:p>
        </w:tc>
      </w:tr>
      <w:tr w:rsidR="009E5C11" w:rsidRPr="00137568" w:rsidTr="00843401">
        <w:trPr>
          <w:trHeight w:val="74"/>
        </w:trPr>
        <w:tc>
          <w:tcPr>
            <w:tcW w:w="1185" w:type="dxa"/>
            <w:vAlign w:val="center"/>
          </w:tcPr>
          <w:p w:rsidR="009E5C11" w:rsidRPr="00137568" w:rsidRDefault="009E5C11" w:rsidP="009E5C11">
            <w:pPr>
              <w:spacing w:after="0" w:line="240" w:lineRule="auto"/>
              <w:ind w:left="-93"/>
              <w:jc w:val="center"/>
            </w:pPr>
            <w:r w:rsidRPr="00137568">
              <w:t>2:</w:t>
            </w:r>
            <w:r>
              <w:t>45</w:t>
            </w:r>
            <w:r w:rsidRPr="00137568">
              <w:t>-</w:t>
            </w:r>
            <w:r>
              <w:t>3</w:t>
            </w:r>
            <w:r w:rsidRPr="00137568">
              <w:t>:</w:t>
            </w:r>
            <w:r>
              <w:t>0</w:t>
            </w:r>
            <w:r w:rsidRPr="00137568">
              <w:t>0</w:t>
            </w:r>
          </w:p>
        </w:tc>
        <w:tc>
          <w:tcPr>
            <w:tcW w:w="4230" w:type="dxa"/>
            <w:vAlign w:val="center"/>
          </w:tcPr>
          <w:p w:rsidR="009E5C11" w:rsidRPr="00137568" w:rsidRDefault="009E5C11" w:rsidP="009E5C11">
            <w:pPr>
              <w:spacing w:after="0" w:line="240" w:lineRule="auto"/>
            </w:pPr>
            <w:r w:rsidRPr="00137568">
              <w:t>Break</w:t>
            </w:r>
          </w:p>
        </w:tc>
        <w:tc>
          <w:tcPr>
            <w:tcW w:w="1170" w:type="dxa"/>
            <w:vAlign w:val="center"/>
          </w:tcPr>
          <w:p w:rsidR="009E5C11" w:rsidRPr="00137568" w:rsidRDefault="009E5C11" w:rsidP="009E5C11">
            <w:pPr>
              <w:spacing w:after="0" w:line="240" w:lineRule="auto"/>
              <w:jc w:val="center"/>
            </w:pPr>
          </w:p>
        </w:tc>
      </w:tr>
      <w:tr w:rsidR="009E5C11" w:rsidRPr="00137568" w:rsidTr="00843401">
        <w:trPr>
          <w:trHeight w:val="74"/>
        </w:trPr>
        <w:tc>
          <w:tcPr>
            <w:tcW w:w="1185" w:type="dxa"/>
            <w:vAlign w:val="center"/>
          </w:tcPr>
          <w:p w:rsidR="009E5C11" w:rsidRPr="00137568" w:rsidRDefault="009E5C11" w:rsidP="009E5C11">
            <w:pPr>
              <w:spacing w:after="0" w:line="240" w:lineRule="auto"/>
              <w:ind w:left="-93"/>
              <w:jc w:val="center"/>
            </w:pPr>
            <w:r>
              <w:t>3</w:t>
            </w:r>
            <w:r w:rsidRPr="00137568">
              <w:t>:</w:t>
            </w:r>
            <w:r>
              <w:t>0</w:t>
            </w:r>
            <w:r w:rsidRPr="00137568">
              <w:t>0-</w:t>
            </w:r>
            <w:r>
              <w:t>4</w:t>
            </w:r>
            <w:r w:rsidRPr="00137568">
              <w:t>:</w:t>
            </w:r>
            <w:r>
              <w:t>0</w:t>
            </w:r>
            <w:r w:rsidRPr="00137568">
              <w:t>0</w:t>
            </w:r>
          </w:p>
        </w:tc>
        <w:tc>
          <w:tcPr>
            <w:tcW w:w="4230" w:type="dxa"/>
            <w:vAlign w:val="center"/>
          </w:tcPr>
          <w:p w:rsidR="009E5C11" w:rsidRPr="00E84DB2" w:rsidRDefault="009E5C11" w:rsidP="00EE68FE">
            <w:pPr>
              <w:pStyle w:val="HTMLPreformatted"/>
              <w:ind w:right="-18"/>
              <w:rPr>
                <w:rFonts w:ascii="Arial" w:hAnsi="Arial" w:cs="Arial"/>
                <w:color w:val="4F81BD"/>
              </w:rPr>
            </w:pPr>
            <w:r w:rsidRPr="00137568">
              <w:rPr>
                <w:rFonts w:asciiTheme="minorHAnsi" w:hAnsiTheme="minorHAnsi"/>
                <w:sz w:val="22"/>
                <w:szCs w:val="22"/>
              </w:rPr>
              <w:t xml:space="preserve">Invited Address: </w:t>
            </w:r>
            <w:r w:rsidRPr="00137568">
              <w:rPr>
                <w:rFonts w:asciiTheme="minorHAnsi" w:hAnsiTheme="minorHAnsi"/>
                <w:b/>
                <w:sz w:val="22"/>
                <w:szCs w:val="22"/>
              </w:rPr>
              <w:t>“</w:t>
            </w:r>
            <w:r w:rsidR="004C2ECA" w:rsidRPr="004C2ECA">
              <w:rPr>
                <w:rFonts w:asciiTheme="minorHAnsi" w:eastAsiaTheme="minorHAnsi" w:hAnsiTheme="minorHAnsi" w:cstheme="minorBidi"/>
                <w:sz w:val="22"/>
                <w:szCs w:val="22"/>
                <w:lang w:val="en-US" w:eastAsia="en-US"/>
              </w:rPr>
              <w:t xml:space="preserve">The Power of the </w:t>
            </w:r>
            <w:proofErr w:type="spellStart"/>
            <w:r w:rsidR="004C2ECA" w:rsidRPr="004C2ECA">
              <w:rPr>
                <w:rFonts w:asciiTheme="minorHAnsi" w:eastAsiaTheme="minorHAnsi" w:hAnsiTheme="minorHAnsi" w:cstheme="minorBidi"/>
                <w:sz w:val="22"/>
                <w:szCs w:val="22"/>
                <w:lang w:val="en-US" w:eastAsia="en-US"/>
              </w:rPr>
              <w:t>Karush</w:t>
            </w:r>
            <w:proofErr w:type="spellEnd"/>
            <w:r w:rsidR="004C2ECA" w:rsidRPr="004C2ECA">
              <w:rPr>
                <w:rFonts w:asciiTheme="minorHAnsi" w:eastAsiaTheme="minorHAnsi" w:hAnsiTheme="minorHAnsi" w:cstheme="minorBidi"/>
                <w:sz w:val="22"/>
                <w:szCs w:val="22"/>
                <w:lang w:val="en-US" w:eastAsia="en-US"/>
              </w:rPr>
              <w:t>-Kuhn-Tucker Theorem and an Introduction to the Optimization Theory</w:t>
            </w:r>
            <w:r w:rsidRPr="00137568">
              <w:rPr>
                <w:rFonts w:asciiTheme="minorHAnsi" w:hAnsiTheme="minorHAnsi"/>
                <w:b/>
                <w:sz w:val="22"/>
                <w:szCs w:val="22"/>
              </w:rPr>
              <w:t>”</w:t>
            </w:r>
            <w:r w:rsidR="00EE68FE">
              <w:t xml:space="preserve"> </w:t>
            </w:r>
            <w:r w:rsidR="00EE68FE">
              <w:rPr>
                <w:rFonts w:asciiTheme="minorHAnsi" w:eastAsiaTheme="minorHAnsi" w:hAnsiTheme="minorHAnsi" w:cstheme="minorBidi"/>
                <w:sz w:val="22"/>
                <w:szCs w:val="22"/>
                <w:lang w:val="en-US" w:eastAsia="en-US"/>
              </w:rPr>
              <w:t>Olga Brezhneva</w:t>
            </w:r>
          </w:p>
        </w:tc>
        <w:tc>
          <w:tcPr>
            <w:tcW w:w="1170" w:type="dxa"/>
            <w:vAlign w:val="center"/>
          </w:tcPr>
          <w:p w:rsidR="009E5C11" w:rsidRPr="00137568" w:rsidRDefault="00AC3199" w:rsidP="009E5C11">
            <w:pPr>
              <w:spacing w:after="0" w:line="240" w:lineRule="auto"/>
              <w:jc w:val="center"/>
            </w:pPr>
            <w:r>
              <w:t>101</w:t>
            </w:r>
          </w:p>
        </w:tc>
      </w:tr>
      <w:tr w:rsidR="009E5C11" w:rsidRPr="00137568" w:rsidTr="00843401">
        <w:trPr>
          <w:trHeight w:val="74"/>
        </w:trPr>
        <w:tc>
          <w:tcPr>
            <w:tcW w:w="1185" w:type="dxa"/>
            <w:vAlign w:val="center"/>
          </w:tcPr>
          <w:p w:rsidR="009E5C11" w:rsidRPr="00137568" w:rsidRDefault="009E5C11" w:rsidP="009E5C11">
            <w:pPr>
              <w:spacing w:after="0" w:line="240" w:lineRule="auto"/>
              <w:ind w:left="-93"/>
              <w:jc w:val="center"/>
            </w:pPr>
            <w:r w:rsidRPr="00137568">
              <w:t>4:</w:t>
            </w:r>
            <w:r>
              <w:t>1</w:t>
            </w:r>
            <w:r w:rsidRPr="00137568">
              <w:t>0-5:</w:t>
            </w:r>
            <w:r>
              <w:t>5</w:t>
            </w:r>
            <w:r w:rsidRPr="00137568">
              <w:t>0</w:t>
            </w:r>
          </w:p>
        </w:tc>
        <w:tc>
          <w:tcPr>
            <w:tcW w:w="4230" w:type="dxa"/>
            <w:vAlign w:val="center"/>
          </w:tcPr>
          <w:p w:rsidR="009E5C11" w:rsidRPr="00137568" w:rsidRDefault="009E5C11" w:rsidP="009E5C11">
            <w:pPr>
              <w:spacing w:after="0" w:line="240" w:lineRule="auto"/>
            </w:pPr>
            <w:r w:rsidRPr="00137568">
              <w:t xml:space="preserve">Executive Committee Meeting </w:t>
            </w:r>
          </w:p>
        </w:tc>
        <w:tc>
          <w:tcPr>
            <w:tcW w:w="1170" w:type="dxa"/>
            <w:vAlign w:val="center"/>
          </w:tcPr>
          <w:p w:rsidR="009E5C11" w:rsidRPr="00137568" w:rsidRDefault="00AC3199" w:rsidP="009E5C11">
            <w:pPr>
              <w:spacing w:after="0" w:line="240" w:lineRule="auto"/>
              <w:jc w:val="center"/>
            </w:pPr>
            <w:r>
              <w:t>118</w:t>
            </w:r>
          </w:p>
        </w:tc>
      </w:tr>
      <w:tr w:rsidR="009E5C11" w:rsidRPr="00137568" w:rsidTr="00843401">
        <w:trPr>
          <w:trHeight w:val="74"/>
        </w:trPr>
        <w:tc>
          <w:tcPr>
            <w:tcW w:w="1185" w:type="dxa"/>
            <w:vAlign w:val="center"/>
          </w:tcPr>
          <w:p w:rsidR="009E5C11" w:rsidRPr="00137568" w:rsidRDefault="009E5C11" w:rsidP="009E5C11">
            <w:pPr>
              <w:spacing w:after="0" w:line="240" w:lineRule="auto"/>
              <w:ind w:left="-93"/>
              <w:jc w:val="center"/>
            </w:pPr>
            <w:r>
              <w:t>4:</w:t>
            </w:r>
            <w:r w:rsidR="006A1A41">
              <w:t>30</w:t>
            </w:r>
            <w:r w:rsidRPr="00137568">
              <w:t>-6:</w:t>
            </w:r>
            <w:r w:rsidR="006A1A41">
              <w:t>1</w:t>
            </w:r>
            <w:r>
              <w:t>0</w:t>
            </w:r>
          </w:p>
        </w:tc>
        <w:tc>
          <w:tcPr>
            <w:tcW w:w="4230" w:type="dxa"/>
            <w:vAlign w:val="center"/>
          </w:tcPr>
          <w:p w:rsidR="009E5C11" w:rsidRPr="00137568" w:rsidRDefault="009E5C11" w:rsidP="009E5C11">
            <w:pPr>
              <w:spacing w:after="0" w:line="240" w:lineRule="auto"/>
            </w:pPr>
            <w:r>
              <w:t xml:space="preserve">Contributed Paper Sessions </w:t>
            </w:r>
          </w:p>
        </w:tc>
        <w:tc>
          <w:tcPr>
            <w:tcW w:w="1170" w:type="dxa"/>
            <w:vAlign w:val="center"/>
          </w:tcPr>
          <w:p w:rsidR="009E5C11" w:rsidRPr="00137568" w:rsidRDefault="0037603A" w:rsidP="009E5C11">
            <w:pPr>
              <w:spacing w:after="0" w:line="240" w:lineRule="auto"/>
              <w:jc w:val="center"/>
            </w:pPr>
            <w:r>
              <w:t>110, 112, 114</w:t>
            </w:r>
          </w:p>
        </w:tc>
      </w:tr>
      <w:tr w:rsidR="009E5C11" w:rsidRPr="00137568" w:rsidTr="00843401">
        <w:trPr>
          <w:trHeight w:val="74"/>
        </w:trPr>
        <w:tc>
          <w:tcPr>
            <w:tcW w:w="1185" w:type="dxa"/>
            <w:vAlign w:val="center"/>
          </w:tcPr>
          <w:p w:rsidR="009E5C11" w:rsidRPr="00137568" w:rsidRDefault="009E5C11" w:rsidP="009E5C11">
            <w:pPr>
              <w:spacing w:after="0" w:line="240" w:lineRule="auto"/>
              <w:ind w:left="-93"/>
              <w:jc w:val="center"/>
            </w:pPr>
            <w:r w:rsidRPr="00137568">
              <w:t>6:</w:t>
            </w:r>
            <w:r w:rsidR="006A1A41">
              <w:t>1</w:t>
            </w:r>
            <w:r>
              <w:t>0</w:t>
            </w:r>
            <w:r w:rsidRPr="00137568">
              <w:t>-</w:t>
            </w:r>
            <w:r>
              <w:t>7</w:t>
            </w:r>
            <w:r w:rsidRPr="00137568">
              <w:t>:</w:t>
            </w:r>
            <w:r>
              <w:t>0</w:t>
            </w:r>
            <w:r w:rsidRPr="00137568">
              <w:t>0</w:t>
            </w:r>
          </w:p>
        </w:tc>
        <w:tc>
          <w:tcPr>
            <w:tcW w:w="4230" w:type="dxa"/>
            <w:vAlign w:val="center"/>
          </w:tcPr>
          <w:p w:rsidR="009E5C11" w:rsidRPr="00137568" w:rsidRDefault="009E5C11" w:rsidP="009E5C11">
            <w:pPr>
              <w:spacing w:after="0" w:line="240" w:lineRule="auto"/>
            </w:pPr>
            <w:r w:rsidRPr="00137568">
              <w:t>Social Time</w:t>
            </w:r>
          </w:p>
        </w:tc>
        <w:tc>
          <w:tcPr>
            <w:tcW w:w="1170" w:type="dxa"/>
            <w:vAlign w:val="center"/>
          </w:tcPr>
          <w:p w:rsidR="009E5C11" w:rsidRPr="00137568" w:rsidRDefault="009E5C11" w:rsidP="009E5C11">
            <w:pPr>
              <w:spacing w:after="0" w:line="240" w:lineRule="auto"/>
              <w:jc w:val="center"/>
            </w:pPr>
          </w:p>
        </w:tc>
      </w:tr>
      <w:tr w:rsidR="009E5C11" w:rsidRPr="00137568" w:rsidTr="00843401">
        <w:trPr>
          <w:trHeight w:val="74"/>
        </w:trPr>
        <w:tc>
          <w:tcPr>
            <w:tcW w:w="1185" w:type="dxa"/>
            <w:vAlign w:val="center"/>
          </w:tcPr>
          <w:p w:rsidR="009E5C11" w:rsidRPr="00137568" w:rsidRDefault="009E5C11" w:rsidP="009E5C11">
            <w:pPr>
              <w:spacing w:after="0" w:line="240" w:lineRule="auto"/>
              <w:ind w:left="-93"/>
              <w:jc w:val="center"/>
            </w:pPr>
            <w:r>
              <w:t>7:00-8:00</w:t>
            </w:r>
          </w:p>
        </w:tc>
        <w:tc>
          <w:tcPr>
            <w:tcW w:w="4230" w:type="dxa"/>
            <w:vAlign w:val="center"/>
          </w:tcPr>
          <w:p w:rsidR="009E5C11" w:rsidRPr="00137568" w:rsidRDefault="009E5C11" w:rsidP="009E5C11">
            <w:pPr>
              <w:spacing w:after="0" w:line="240" w:lineRule="auto"/>
            </w:pPr>
            <w:r>
              <w:t>Student Pizza Party</w:t>
            </w:r>
          </w:p>
        </w:tc>
        <w:tc>
          <w:tcPr>
            <w:tcW w:w="1170" w:type="dxa"/>
            <w:vAlign w:val="center"/>
          </w:tcPr>
          <w:p w:rsidR="009E5C11" w:rsidRPr="0001155F" w:rsidRDefault="00AC3199" w:rsidP="009E5C11">
            <w:pPr>
              <w:spacing w:after="0" w:line="240" w:lineRule="auto"/>
              <w:jc w:val="center"/>
            </w:pPr>
            <w:r>
              <w:t>Courtyard</w:t>
            </w:r>
          </w:p>
        </w:tc>
      </w:tr>
      <w:tr w:rsidR="009E5C11" w:rsidRPr="00137568" w:rsidTr="00843401">
        <w:trPr>
          <w:trHeight w:val="74"/>
        </w:trPr>
        <w:tc>
          <w:tcPr>
            <w:tcW w:w="1185" w:type="dxa"/>
            <w:vAlign w:val="center"/>
          </w:tcPr>
          <w:p w:rsidR="009E5C11" w:rsidRPr="00137568" w:rsidRDefault="009E5C11" w:rsidP="009E5C11">
            <w:pPr>
              <w:spacing w:after="0" w:line="240" w:lineRule="auto"/>
              <w:ind w:left="-93"/>
              <w:jc w:val="center"/>
            </w:pPr>
            <w:r>
              <w:t>7</w:t>
            </w:r>
            <w:r w:rsidRPr="00137568">
              <w:t>:</w:t>
            </w:r>
            <w:r>
              <w:t>0</w:t>
            </w:r>
            <w:r w:rsidRPr="00137568">
              <w:t>0-8:00</w:t>
            </w:r>
          </w:p>
        </w:tc>
        <w:tc>
          <w:tcPr>
            <w:tcW w:w="4230" w:type="dxa"/>
            <w:vAlign w:val="center"/>
          </w:tcPr>
          <w:p w:rsidR="009E5C11" w:rsidRPr="00137568" w:rsidRDefault="009E5C11" w:rsidP="009E5C11">
            <w:pPr>
              <w:spacing w:after="0" w:line="240" w:lineRule="auto"/>
            </w:pPr>
            <w:r w:rsidRPr="00137568">
              <w:t>Banquet</w:t>
            </w:r>
          </w:p>
        </w:tc>
        <w:tc>
          <w:tcPr>
            <w:tcW w:w="1170" w:type="dxa"/>
            <w:vAlign w:val="center"/>
          </w:tcPr>
          <w:p w:rsidR="009E5C11" w:rsidRPr="00137568" w:rsidRDefault="00AC3199" w:rsidP="009E5C11">
            <w:pPr>
              <w:spacing w:after="0" w:line="240" w:lineRule="auto"/>
              <w:jc w:val="center"/>
            </w:pPr>
            <w:r>
              <w:t xml:space="preserve">Pavilion </w:t>
            </w:r>
            <w:proofErr w:type="gramStart"/>
            <w:r>
              <w:t>A</w:t>
            </w:r>
            <w:proofErr w:type="gramEnd"/>
            <w:r>
              <w:t xml:space="preserve"> Armstrong Center</w:t>
            </w:r>
          </w:p>
        </w:tc>
      </w:tr>
      <w:tr w:rsidR="009E5C11" w:rsidRPr="00137568" w:rsidTr="00843401">
        <w:trPr>
          <w:trHeight w:val="74"/>
        </w:trPr>
        <w:tc>
          <w:tcPr>
            <w:tcW w:w="1185" w:type="dxa"/>
            <w:vAlign w:val="center"/>
          </w:tcPr>
          <w:p w:rsidR="009E5C11" w:rsidRPr="00137568" w:rsidRDefault="009E5C11" w:rsidP="009E5C11">
            <w:pPr>
              <w:spacing w:after="0" w:line="240" w:lineRule="auto"/>
              <w:ind w:left="-93"/>
              <w:jc w:val="center"/>
            </w:pPr>
            <w:r w:rsidRPr="00137568">
              <w:t>8:00-9:00</w:t>
            </w:r>
          </w:p>
        </w:tc>
        <w:tc>
          <w:tcPr>
            <w:tcW w:w="4230" w:type="dxa"/>
            <w:vAlign w:val="center"/>
          </w:tcPr>
          <w:p w:rsidR="009E5C11" w:rsidRPr="00137568" w:rsidRDefault="009E5C11" w:rsidP="00560907">
            <w:pPr>
              <w:pStyle w:val="PlainText"/>
            </w:pPr>
            <w:r w:rsidRPr="00137568">
              <w:t>Invited Address</w:t>
            </w:r>
            <w:proofErr w:type="gramStart"/>
            <w:r w:rsidRPr="00137568">
              <w:t xml:space="preserve">:  </w:t>
            </w:r>
            <w:r w:rsidRPr="00E5674E">
              <w:t>“</w:t>
            </w:r>
            <w:proofErr w:type="gramEnd"/>
            <w:r w:rsidR="00560907">
              <w:t>Bingo Paradoxes</w:t>
            </w:r>
            <w:r w:rsidRPr="00E5674E">
              <w:t>”</w:t>
            </w:r>
            <w:r w:rsidR="00C838D2">
              <w:t xml:space="preserve"> </w:t>
            </w:r>
            <w:r w:rsidR="00D57B2B">
              <w:rPr>
                <w:rFonts w:asciiTheme="minorHAnsi" w:hAnsiTheme="minorHAnsi"/>
                <w:szCs w:val="22"/>
              </w:rPr>
              <w:t>Arthur Benjamin</w:t>
            </w:r>
            <w:r w:rsidR="00EE68FE">
              <w:rPr>
                <w:rFonts w:asciiTheme="minorHAnsi" w:hAnsiTheme="minorHAnsi"/>
                <w:szCs w:val="22"/>
              </w:rPr>
              <w:t xml:space="preserve"> </w:t>
            </w:r>
          </w:p>
        </w:tc>
        <w:tc>
          <w:tcPr>
            <w:tcW w:w="1170" w:type="dxa"/>
            <w:vAlign w:val="center"/>
          </w:tcPr>
          <w:p w:rsidR="009E5C11" w:rsidRPr="00137568" w:rsidRDefault="00AC3199" w:rsidP="009E5C11">
            <w:pPr>
              <w:spacing w:after="0" w:line="240" w:lineRule="auto"/>
              <w:jc w:val="center"/>
            </w:pPr>
            <w:r>
              <w:t>101</w:t>
            </w:r>
          </w:p>
        </w:tc>
      </w:tr>
      <w:tr w:rsidR="009E5C11" w:rsidRPr="00137568" w:rsidTr="00843401">
        <w:trPr>
          <w:trHeight w:val="74"/>
        </w:trPr>
        <w:tc>
          <w:tcPr>
            <w:tcW w:w="1185" w:type="dxa"/>
            <w:vAlign w:val="center"/>
          </w:tcPr>
          <w:p w:rsidR="009E5C11" w:rsidRPr="00137568" w:rsidRDefault="009E5C11" w:rsidP="009E5C11">
            <w:pPr>
              <w:spacing w:after="0" w:line="240" w:lineRule="auto"/>
              <w:ind w:left="-93"/>
              <w:jc w:val="center"/>
            </w:pPr>
            <w:r>
              <w:t>9:00</w:t>
            </w:r>
          </w:p>
        </w:tc>
        <w:tc>
          <w:tcPr>
            <w:tcW w:w="4230" w:type="dxa"/>
            <w:vAlign w:val="center"/>
          </w:tcPr>
          <w:p w:rsidR="009E5C11" w:rsidRPr="00137568" w:rsidRDefault="009E5C11" w:rsidP="009E5C11">
            <w:pPr>
              <w:pStyle w:val="PlainText"/>
            </w:pPr>
            <w:r>
              <w:t>Business Meeting and Presentation of Teaching Award</w:t>
            </w:r>
          </w:p>
        </w:tc>
        <w:tc>
          <w:tcPr>
            <w:tcW w:w="1170" w:type="dxa"/>
            <w:vAlign w:val="center"/>
          </w:tcPr>
          <w:p w:rsidR="009E5C11" w:rsidRDefault="00AC3199" w:rsidP="009E5C11">
            <w:pPr>
              <w:spacing w:after="0" w:line="240" w:lineRule="auto"/>
              <w:jc w:val="center"/>
            </w:pPr>
            <w:r>
              <w:t>101</w:t>
            </w:r>
          </w:p>
        </w:tc>
      </w:tr>
    </w:tbl>
    <w:p w:rsidR="00311EA4" w:rsidRPr="00137568" w:rsidRDefault="00311EA4" w:rsidP="007F629B">
      <w:pPr>
        <w:spacing w:after="0" w:line="240" w:lineRule="auto"/>
        <w:rPr>
          <w:iCs/>
        </w:rPr>
      </w:pPr>
    </w:p>
    <w:p w:rsidR="00B9182B" w:rsidRPr="00137568" w:rsidRDefault="00843401" w:rsidP="00B9182B">
      <w:pPr>
        <w:spacing w:after="0" w:line="240" w:lineRule="auto"/>
        <w:jc w:val="center"/>
        <w:rPr>
          <w:sz w:val="28"/>
          <w:szCs w:val="28"/>
        </w:rPr>
      </w:pPr>
      <w:r>
        <w:t>*</w:t>
      </w:r>
      <w:r w:rsidRPr="00CD09C3">
        <w:t xml:space="preserve">All </w:t>
      </w:r>
      <w:r>
        <w:t xml:space="preserve">events </w:t>
      </w:r>
      <w:r w:rsidRPr="00CD09C3">
        <w:t>except the banquet</w:t>
      </w:r>
      <w:r>
        <w:t xml:space="preserve"> are in Bachelor Hall</w:t>
      </w:r>
    </w:p>
    <w:p w:rsidR="0037603A" w:rsidRDefault="007F629B">
      <w:pPr>
        <w:rPr>
          <w:i/>
          <w:iCs/>
        </w:rPr>
      </w:pPr>
      <w:r w:rsidRPr="00137568">
        <w:rPr>
          <w:i/>
          <w:iCs/>
        </w:rPr>
        <w:t xml:space="preserve"> </w:t>
      </w:r>
      <w:r w:rsidR="0037603A">
        <w:rPr>
          <w:i/>
          <w:iCs/>
        </w:rPr>
        <w:br w:type="page"/>
      </w:r>
    </w:p>
    <w:p w:rsidR="007F629B" w:rsidRPr="00137568" w:rsidRDefault="007F629B" w:rsidP="00843401">
      <w:pPr>
        <w:rPr>
          <w:b/>
          <w:bCs/>
          <w:iCs/>
          <w:sz w:val="28"/>
          <w:szCs w:val="28"/>
        </w:rPr>
      </w:pPr>
      <w:r w:rsidRPr="00137568">
        <w:rPr>
          <w:b/>
          <w:bCs/>
          <w:iCs/>
          <w:sz w:val="28"/>
          <w:szCs w:val="28"/>
        </w:rPr>
        <w:lastRenderedPageBreak/>
        <w:t xml:space="preserve">Saturday, </w:t>
      </w:r>
      <w:r w:rsidR="00F73B99">
        <w:rPr>
          <w:b/>
          <w:bCs/>
          <w:iCs/>
          <w:sz w:val="28"/>
          <w:szCs w:val="28"/>
        </w:rPr>
        <w:t>April 7</w:t>
      </w:r>
    </w:p>
    <w:p w:rsidR="00843401" w:rsidRPr="00137568" w:rsidRDefault="00843401" w:rsidP="00843401">
      <w:pPr>
        <w:rPr>
          <w:sz w:val="28"/>
          <w:szCs w:val="28"/>
        </w:rPr>
      </w:pPr>
      <w:r w:rsidRPr="00CD09C3">
        <w:t xml:space="preserve">All </w:t>
      </w:r>
      <w:r>
        <w:t>events are in Bachelor Hall</w:t>
      </w:r>
    </w:p>
    <w:p w:rsidR="00B9182B" w:rsidRPr="00137568" w:rsidRDefault="00B9182B" w:rsidP="007F629B">
      <w:pPr>
        <w:spacing w:after="0" w:line="240" w:lineRule="auto"/>
        <w:rPr>
          <w:iCs/>
        </w:rPr>
      </w:pPr>
    </w:p>
    <w:tbl>
      <w:tblPr>
        <w:tblW w:w="658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960"/>
        <w:gridCol w:w="1440"/>
      </w:tblGrid>
      <w:tr w:rsidR="00843401" w:rsidRPr="00137568" w:rsidTr="00843401">
        <w:trPr>
          <w:trHeight w:val="422"/>
        </w:trPr>
        <w:tc>
          <w:tcPr>
            <w:tcW w:w="1185" w:type="dxa"/>
            <w:vAlign w:val="center"/>
          </w:tcPr>
          <w:p w:rsidR="00843401" w:rsidRPr="00843401" w:rsidRDefault="00843401" w:rsidP="007F629B">
            <w:pPr>
              <w:spacing w:after="0" w:line="240" w:lineRule="auto"/>
              <w:ind w:left="-93" w:right="-18"/>
              <w:jc w:val="center"/>
              <w:rPr>
                <w:b/>
              </w:rPr>
            </w:pPr>
            <w:r w:rsidRPr="00843401">
              <w:rPr>
                <w:b/>
              </w:rPr>
              <w:t>Time</w:t>
            </w:r>
          </w:p>
        </w:tc>
        <w:tc>
          <w:tcPr>
            <w:tcW w:w="3960" w:type="dxa"/>
            <w:vAlign w:val="center"/>
          </w:tcPr>
          <w:p w:rsidR="00843401" w:rsidRPr="00843401" w:rsidRDefault="00843401" w:rsidP="007F629B">
            <w:pPr>
              <w:spacing w:after="0" w:line="240" w:lineRule="auto"/>
              <w:rPr>
                <w:b/>
              </w:rPr>
            </w:pPr>
            <w:r w:rsidRPr="00843401">
              <w:rPr>
                <w:b/>
              </w:rPr>
              <w:t>Event</w:t>
            </w:r>
          </w:p>
        </w:tc>
        <w:tc>
          <w:tcPr>
            <w:tcW w:w="1440" w:type="dxa"/>
            <w:vAlign w:val="center"/>
          </w:tcPr>
          <w:p w:rsidR="00843401" w:rsidRPr="00843401" w:rsidRDefault="00843401" w:rsidP="007F629B">
            <w:pPr>
              <w:spacing w:after="0" w:line="240" w:lineRule="auto"/>
              <w:jc w:val="center"/>
              <w:rPr>
                <w:b/>
              </w:rPr>
            </w:pPr>
            <w:r w:rsidRPr="00843401">
              <w:rPr>
                <w:b/>
              </w:rPr>
              <w:t>Location</w:t>
            </w:r>
          </w:p>
        </w:tc>
      </w:tr>
      <w:tr w:rsidR="007F629B" w:rsidRPr="00137568" w:rsidTr="00843401">
        <w:trPr>
          <w:trHeight w:val="422"/>
        </w:trPr>
        <w:tc>
          <w:tcPr>
            <w:tcW w:w="1185" w:type="dxa"/>
            <w:vAlign w:val="center"/>
          </w:tcPr>
          <w:p w:rsidR="007F629B" w:rsidRPr="00137568" w:rsidRDefault="007F629B" w:rsidP="007F629B">
            <w:pPr>
              <w:spacing w:after="0" w:line="240" w:lineRule="auto"/>
              <w:ind w:left="-93" w:right="-18"/>
              <w:jc w:val="center"/>
            </w:pPr>
            <w:r w:rsidRPr="00137568">
              <w:t>8:00-10:00</w:t>
            </w:r>
          </w:p>
        </w:tc>
        <w:tc>
          <w:tcPr>
            <w:tcW w:w="3960" w:type="dxa"/>
            <w:vAlign w:val="center"/>
          </w:tcPr>
          <w:p w:rsidR="007F629B" w:rsidRPr="00137568" w:rsidRDefault="007F629B" w:rsidP="007F629B">
            <w:pPr>
              <w:spacing w:after="0" w:line="240" w:lineRule="auto"/>
            </w:pPr>
            <w:r w:rsidRPr="00137568">
              <w:t>Registration</w:t>
            </w:r>
          </w:p>
        </w:tc>
        <w:tc>
          <w:tcPr>
            <w:tcW w:w="1440" w:type="dxa"/>
            <w:vAlign w:val="center"/>
          </w:tcPr>
          <w:p w:rsidR="007F629B" w:rsidRPr="00137568" w:rsidRDefault="00AC3199" w:rsidP="007F629B">
            <w:pPr>
              <w:spacing w:after="0" w:line="240" w:lineRule="auto"/>
              <w:jc w:val="center"/>
            </w:pPr>
            <w:r>
              <w:t>115</w:t>
            </w:r>
          </w:p>
        </w:tc>
      </w:tr>
      <w:tr w:rsidR="007F629B" w:rsidRPr="00137568" w:rsidTr="00843401">
        <w:trPr>
          <w:trHeight w:val="74"/>
        </w:trPr>
        <w:tc>
          <w:tcPr>
            <w:tcW w:w="1185" w:type="dxa"/>
            <w:vAlign w:val="center"/>
          </w:tcPr>
          <w:p w:rsidR="007F629B" w:rsidRPr="00137568" w:rsidRDefault="007F629B" w:rsidP="007F629B">
            <w:pPr>
              <w:spacing w:after="0" w:line="240" w:lineRule="auto"/>
              <w:ind w:left="-93" w:right="-18"/>
              <w:jc w:val="center"/>
            </w:pPr>
            <w:r w:rsidRPr="00137568">
              <w:t>8:00-10:00</w:t>
            </w:r>
          </w:p>
        </w:tc>
        <w:tc>
          <w:tcPr>
            <w:tcW w:w="3960" w:type="dxa"/>
            <w:vAlign w:val="center"/>
          </w:tcPr>
          <w:p w:rsidR="007F629B" w:rsidRPr="00137568" w:rsidRDefault="007F629B" w:rsidP="007F629B">
            <w:pPr>
              <w:spacing w:after="0" w:line="240" w:lineRule="auto"/>
            </w:pPr>
            <w:r w:rsidRPr="00137568">
              <w:t>Book Vendors and Exhibits</w:t>
            </w:r>
          </w:p>
        </w:tc>
        <w:tc>
          <w:tcPr>
            <w:tcW w:w="1440" w:type="dxa"/>
            <w:vAlign w:val="center"/>
          </w:tcPr>
          <w:p w:rsidR="007F629B" w:rsidRPr="00137568" w:rsidRDefault="00AC3199" w:rsidP="007F629B">
            <w:pPr>
              <w:spacing w:after="0" w:line="240" w:lineRule="auto"/>
              <w:jc w:val="center"/>
            </w:pPr>
            <w:r>
              <w:t>120</w:t>
            </w:r>
          </w:p>
        </w:tc>
      </w:tr>
      <w:tr w:rsidR="007F629B" w:rsidRPr="00137568" w:rsidTr="00843401">
        <w:trPr>
          <w:trHeight w:val="74"/>
        </w:trPr>
        <w:tc>
          <w:tcPr>
            <w:tcW w:w="1185" w:type="dxa"/>
            <w:vAlign w:val="center"/>
          </w:tcPr>
          <w:p w:rsidR="007F629B" w:rsidRPr="00137568" w:rsidRDefault="007F629B" w:rsidP="009E5C11">
            <w:pPr>
              <w:spacing w:after="0" w:line="240" w:lineRule="auto"/>
              <w:ind w:left="-93" w:right="-18"/>
              <w:jc w:val="center"/>
            </w:pPr>
            <w:r w:rsidRPr="00137568">
              <w:t>8:00-</w:t>
            </w:r>
            <w:r w:rsidR="009E5C11">
              <w:t>8</w:t>
            </w:r>
            <w:r w:rsidRPr="00137568">
              <w:t>:</w:t>
            </w:r>
            <w:r w:rsidR="009E5C11">
              <w:t>50</w:t>
            </w:r>
          </w:p>
        </w:tc>
        <w:tc>
          <w:tcPr>
            <w:tcW w:w="3960" w:type="dxa"/>
            <w:vAlign w:val="center"/>
          </w:tcPr>
          <w:p w:rsidR="007F629B" w:rsidRPr="00137568" w:rsidRDefault="007F629B" w:rsidP="007F629B">
            <w:pPr>
              <w:spacing w:after="0" w:line="240" w:lineRule="auto"/>
            </w:pPr>
            <w:r w:rsidRPr="00137568">
              <w:t>Coffee and Pastries</w:t>
            </w:r>
          </w:p>
        </w:tc>
        <w:tc>
          <w:tcPr>
            <w:tcW w:w="1440" w:type="dxa"/>
            <w:vAlign w:val="center"/>
          </w:tcPr>
          <w:p w:rsidR="007F629B" w:rsidRPr="00137568" w:rsidRDefault="00AC3199" w:rsidP="007F629B">
            <w:pPr>
              <w:spacing w:after="0" w:line="240" w:lineRule="auto"/>
              <w:jc w:val="center"/>
            </w:pPr>
            <w:r>
              <w:t>115</w:t>
            </w:r>
          </w:p>
        </w:tc>
      </w:tr>
      <w:tr w:rsidR="0001155F" w:rsidRPr="00137568" w:rsidTr="00843401">
        <w:trPr>
          <w:trHeight w:val="74"/>
        </w:trPr>
        <w:tc>
          <w:tcPr>
            <w:tcW w:w="1185" w:type="dxa"/>
            <w:vAlign w:val="center"/>
          </w:tcPr>
          <w:p w:rsidR="0001155F" w:rsidRPr="00137568" w:rsidRDefault="0001155F" w:rsidP="009E5C11">
            <w:pPr>
              <w:spacing w:after="0" w:line="240" w:lineRule="auto"/>
              <w:ind w:left="-93" w:right="-18"/>
              <w:jc w:val="center"/>
            </w:pPr>
            <w:r w:rsidRPr="00137568">
              <w:t>8:</w:t>
            </w:r>
            <w:r w:rsidR="009E5C11">
              <w:t>15</w:t>
            </w:r>
            <w:r w:rsidRPr="00137568">
              <w:t>-</w:t>
            </w:r>
            <w:r w:rsidR="009E5C11">
              <w:t>8</w:t>
            </w:r>
            <w:r w:rsidRPr="00137568">
              <w:t>:</w:t>
            </w:r>
            <w:r w:rsidR="009E5C11">
              <w:t>50</w:t>
            </w:r>
          </w:p>
        </w:tc>
        <w:tc>
          <w:tcPr>
            <w:tcW w:w="3960" w:type="dxa"/>
            <w:vAlign w:val="center"/>
          </w:tcPr>
          <w:p w:rsidR="0001155F" w:rsidRPr="00137568" w:rsidRDefault="0001155F" w:rsidP="007F629B">
            <w:pPr>
              <w:spacing w:after="0" w:line="240" w:lineRule="auto"/>
            </w:pPr>
            <w:r w:rsidRPr="00137568">
              <w:t xml:space="preserve">Committee </w:t>
            </w:r>
            <w:proofErr w:type="gramStart"/>
            <w:r w:rsidRPr="00137568">
              <w:t>On</w:t>
            </w:r>
            <w:proofErr w:type="gramEnd"/>
            <w:r w:rsidRPr="00137568">
              <w:t xml:space="preserve"> Local Arrangements</w:t>
            </w:r>
          </w:p>
        </w:tc>
        <w:tc>
          <w:tcPr>
            <w:tcW w:w="1440" w:type="dxa"/>
            <w:vAlign w:val="center"/>
          </w:tcPr>
          <w:p w:rsidR="0001155F" w:rsidRDefault="00AC3199" w:rsidP="007F629B">
            <w:pPr>
              <w:spacing w:after="0" w:line="240" w:lineRule="auto"/>
              <w:jc w:val="center"/>
            </w:pPr>
            <w:r>
              <w:t>112</w:t>
            </w:r>
          </w:p>
        </w:tc>
      </w:tr>
      <w:tr w:rsidR="007F629B" w:rsidRPr="00137568" w:rsidTr="00843401">
        <w:trPr>
          <w:trHeight w:val="74"/>
        </w:trPr>
        <w:tc>
          <w:tcPr>
            <w:tcW w:w="1185" w:type="dxa"/>
            <w:vAlign w:val="center"/>
          </w:tcPr>
          <w:p w:rsidR="007F629B" w:rsidRPr="00137568" w:rsidRDefault="007F629B" w:rsidP="009E5C11">
            <w:pPr>
              <w:spacing w:after="0" w:line="240" w:lineRule="auto"/>
              <w:ind w:left="-93" w:right="-18"/>
              <w:jc w:val="center"/>
            </w:pPr>
            <w:r w:rsidRPr="00137568">
              <w:t>8:</w:t>
            </w:r>
            <w:r w:rsidR="009E5C11">
              <w:t>15</w:t>
            </w:r>
            <w:r w:rsidRPr="00137568">
              <w:t>-</w:t>
            </w:r>
            <w:r w:rsidR="009E5C11">
              <w:t>8</w:t>
            </w:r>
            <w:r w:rsidRPr="00137568">
              <w:t>:</w:t>
            </w:r>
            <w:r w:rsidR="009E5C11">
              <w:t>50</w:t>
            </w:r>
          </w:p>
        </w:tc>
        <w:tc>
          <w:tcPr>
            <w:tcW w:w="3960" w:type="dxa"/>
            <w:vAlign w:val="center"/>
          </w:tcPr>
          <w:p w:rsidR="007F629B" w:rsidRPr="00137568" w:rsidRDefault="007F629B" w:rsidP="007F629B">
            <w:pPr>
              <w:spacing w:after="0" w:line="240" w:lineRule="auto"/>
            </w:pPr>
            <w:r w:rsidRPr="00137568">
              <w:t>Executive Committee Meeting (if needed)</w:t>
            </w:r>
          </w:p>
        </w:tc>
        <w:tc>
          <w:tcPr>
            <w:tcW w:w="1440" w:type="dxa"/>
            <w:vAlign w:val="center"/>
          </w:tcPr>
          <w:p w:rsidR="007F629B" w:rsidRPr="00137568" w:rsidRDefault="00AC3199" w:rsidP="007F629B">
            <w:pPr>
              <w:spacing w:after="0" w:line="240" w:lineRule="auto"/>
              <w:jc w:val="center"/>
            </w:pPr>
            <w:r>
              <w:t>114</w:t>
            </w:r>
          </w:p>
        </w:tc>
      </w:tr>
      <w:tr w:rsidR="007F629B" w:rsidRPr="00137568" w:rsidTr="00843401">
        <w:trPr>
          <w:trHeight w:val="74"/>
        </w:trPr>
        <w:tc>
          <w:tcPr>
            <w:tcW w:w="1185" w:type="dxa"/>
            <w:vAlign w:val="center"/>
          </w:tcPr>
          <w:p w:rsidR="007F629B" w:rsidRPr="00137568" w:rsidRDefault="007F629B" w:rsidP="009E5C11">
            <w:pPr>
              <w:spacing w:after="0" w:line="240" w:lineRule="auto"/>
              <w:ind w:left="-93" w:right="-18"/>
              <w:jc w:val="center"/>
            </w:pPr>
            <w:r w:rsidRPr="00137568">
              <w:t>9:</w:t>
            </w:r>
            <w:r w:rsidR="009E5C11">
              <w:t>00</w:t>
            </w:r>
            <w:r w:rsidRPr="00137568">
              <w:t>-9:</w:t>
            </w:r>
            <w:r w:rsidR="009E5C11">
              <w:t>10</w:t>
            </w:r>
          </w:p>
        </w:tc>
        <w:tc>
          <w:tcPr>
            <w:tcW w:w="3960" w:type="dxa"/>
            <w:vAlign w:val="center"/>
          </w:tcPr>
          <w:p w:rsidR="007F629B" w:rsidRPr="00137568" w:rsidRDefault="007F629B" w:rsidP="007F629B">
            <w:pPr>
              <w:spacing w:after="0" w:line="240" w:lineRule="auto"/>
            </w:pPr>
            <w:r w:rsidRPr="00137568">
              <w:t>Welcome and Announcements</w:t>
            </w:r>
            <w:r w:rsidR="009E5C11">
              <w:t>; Student Competition Results</w:t>
            </w:r>
          </w:p>
        </w:tc>
        <w:tc>
          <w:tcPr>
            <w:tcW w:w="1440" w:type="dxa"/>
            <w:vAlign w:val="center"/>
          </w:tcPr>
          <w:p w:rsidR="007F629B" w:rsidRPr="00137568" w:rsidRDefault="00AC3199" w:rsidP="007F629B">
            <w:pPr>
              <w:spacing w:after="0" w:line="240" w:lineRule="auto"/>
              <w:jc w:val="center"/>
            </w:pPr>
            <w:r>
              <w:t>101</w:t>
            </w:r>
          </w:p>
        </w:tc>
      </w:tr>
      <w:tr w:rsidR="007F629B" w:rsidRPr="00137568" w:rsidTr="00843401">
        <w:trPr>
          <w:trHeight w:val="74"/>
        </w:trPr>
        <w:tc>
          <w:tcPr>
            <w:tcW w:w="1185" w:type="dxa"/>
            <w:vAlign w:val="center"/>
          </w:tcPr>
          <w:p w:rsidR="007F629B" w:rsidRPr="00137568" w:rsidRDefault="007F629B" w:rsidP="009E5C11">
            <w:pPr>
              <w:spacing w:after="0" w:line="240" w:lineRule="auto"/>
              <w:ind w:left="-93" w:right="-18"/>
              <w:jc w:val="center"/>
            </w:pPr>
            <w:r w:rsidRPr="00137568">
              <w:t>9:</w:t>
            </w:r>
            <w:r w:rsidR="009E5C11">
              <w:t>10</w:t>
            </w:r>
            <w:r w:rsidRPr="00137568">
              <w:t>-10:</w:t>
            </w:r>
            <w:r w:rsidR="009E5C11">
              <w:t>10</w:t>
            </w:r>
          </w:p>
        </w:tc>
        <w:tc>
          <w:tcPr>
            <w:tcW w:w="3960" w:type="dxa"/>
            <w:vAlign w:val="center"/>
          </w:tcPr>
          <w:p w:rsidR="00843401" w:rsidRDefault="00721253" w:rsidP="00721253">
            <w:pPr>
              <w:pStyle w:val="HTMLPreformatted"/>
              <w:ind w:right="-18"/>
            </w:pPr>
            <w:r w:rsidRPr="00721253">
              <w:rPr>
                <w:rFonts w:asciiTheme="minorHAnsi" w:eastAsiaTheme="minorHAnsi" w:hAnsiTheme="minorHAnsi" w:cstheme="minorBidi"/>
                <w:sz w:val="22"/>
                <w:szCs w:val="22"/>
                <w:lang w:val="en-US" w:eastAsia="en-US"/>
              </w:rPr>
              <w:t>Invited Address:</w:t>
            </w:r>
            <w:r w:rsidRPr="00137568">
              <w:t xml:space="preserve">  </w:t>
            </w:r>
          </w:p>
          <w:p w:rsidR="00843401" w:rsidRDefault="007F629B" w:rsidP="00721253">
            <w:pPr>
              <w:pStyle w:val="HTMLPreformatted"/>
              <w:ind w:right="-18"/>
              <w:rPr>
                <w:rFonts w:asciiTheme="minorHAnsi" w:hAnsiTheme="minorHAnsi"/>
                <w:sz w:val="22"/>
                <w:szCs w:val="22"/>
              </w:rPr>
            </w:pPr>
            <w:r w:rsidRPr="00143B5D">
              <w:rPr>
                <w:rFonts w:asciiTheme="minorHAnsi" w:eastAsiaTheme="minorHAnsi" w:hAnsiTheme="minorHAnsi" w:cstheme="minorBidi"/>
                <w:sz w:val="22"/>
                <w:szCs w:val="22"/>
                <w:lang w:val="en-US" w:eastAsia="en-US"/>
              </w:rPr>
              <w:t>“</w:t>
            </w:r>
            <w:proofErr w:type="spellStart"/>
            <w:r w:rsidR="00143B5D" w:rsidRPr="00143B5D">
              <w:rPr>
                <w:rFonts w:asciiTheme="minorHAnsi" w:eastAsiaTheme="minorHAnsi" w:hAnsiTheme="minorHAnsi" w:cstheme="minorBidi"/>
                <w:sz w:val="22"/>
                <w:szCs w:val="22"/>
                <w:lang w:val="en-US" w:eastAsia="en-US"/>
              </w:rPr>
              <w:t>Gerbert</w:t>
            </w:r>
            <w:proofErr w:type="spellEnd"/>
            <w:r w:rsidR="00143B5D" w:rsidRPr="00143B5D">
              <w:rPr>
                <w:rFonts w:asciiTheme="minorHAnsi" w:eastAsiaTheme="minorHAnsi" w:hAnsiTheme="minorHAnsi" w:cstheme="minorBidi"/>
                <w:sz w:val="22"/>
                <w:szCs w:val="22"/>
                <w:lang w:val="en-US" w:eastAsia="en-US"/>
              </w:rPr>
              <w:t xml:space="preserve"> </w:t>
            </w:r>
            <w:proofErr w:type="spellStart"/>
            <w:r w:rsidR="00143B5D" w:rsidRPr="00143B5D">
              <w:rPr>
                <w:rFonts w:asciiTheme="minorHAnsi" w:eastAsiaTheme="minorHAnsi" w:hAnsiTheme="minorHAnsi" w:cstheme="minorBidi"/>
                <w:sz w:val="22"/>
                <w:szCs w:val="22"/>
                <w:lang w:val="en-US" w:eastAsia="en-US"/>
              </w:rPr>
              <w:t>d’Aurillac</w:t>
            </w:r>
            <w:proofErr w:type="spellEnd"/>
            <w:r w:rsidR="00143B5D" w:rsidRPr="00143B5D">
              <w:rPr>
                <w:rFonts w:asciiTheme="minorHAnsi" w:eastAsiaTheme="minorHAnsi" w:hAnsiTheme="minorHAnsi" w:cstheme="minorBidi"/>
                <w:sz w:val="22"/>
                <w:szCs w:val="22"/>
                <w:lang w:val="en-US" w:eastAsia="en-US"/>
              </w:rPr>
              <w:t xml:space="preserve"> and the March of Spain: A Guy in the Right Place at the Right Time</w:t>
            </w:r>
            <w:r w:rsidRPr="00143B5D">
              <w:rPr>
                <w:rFonts w:asciiTheme="minorHAnsi" w:eastAsiaTheme="minorHAnsi" w:hAnsiTheme="minorHAnsi" w:cstheme="minorBidi"/>
                <w:sz w:val="22"/>
                <w:szCs w:val="22"/>
                <w:lang w:val="en-US" w:eastAsia="en-US"/>
              </w:rPr>
              <w:t>”</w:t>
            </w:r>
            <w:r w:rsidRPr="001D23B5">
              <w:rPr>
                <w:rFonts w:asciiTheme="minorHAnsi" w:hAnsiTheme="minorHAnsi"/>
                <w:sz w:val="22"/>
                <w:szCs w:val="22"/>
              </w:rPr>
              <w:t xml:space="preserve">  </w:t>
            </w:r>
          </w:p>
          <w:p w:rsidR="007F629B" w:rsidRPr="00F7680D" w:rsidRDefault="00721253" w:rsidP="00721253">
            <w:pPr>
              <w:pStyle w:val="HTMLPreformatted"/>
              <w:ind w:right="-18"/>
              <w:rPr>
                <w:rFonts w:asciiTheme="minorHAnsi" w:hAnsiTheme="minorHAnsi"/>
                <w:sz w:val="22"/>
                <w:szCs w:val="22"/>
                <w:lang w:val="en-US"/>
              </w:rPr>
            </w:pPr>
            <w:r>
              <w:rPr>
                <w:rFonts w:asciiTheme="minorHAnsi" w:hAnsiTheme="minorHAnsi"/>
                <w:sz w:val="22"/>
                <w:szCs w:val="22"/>
                <w:lang w:val="en-US"/>
              </w:rPr>
              <w:t>Elizabeth Mayfield</w:t>
            </w:r>
            <w:r w:rsidR="00F7680D" w:rsidRPr="001D23B5">
              <w:rPr>
                <w:rFonts w:asciiTheme="minorHAnsi" w:hAnsiTheme="minorHAnsi"/>
                <w:sz w:val="22"/>
                <w:szCs w:val="22"/>
              </w:rPr>
              <w:t xml:space="preserve"> </w:t>
            </w:r>
          </w:p>
        </w:tc>
        <w:tc>
          <w:tcPr>
            <w:tcW w:w="1440" w:type="dxa"/>
            <w:vAlign w:val="center"/>
          </w:tcPr>
          <w:p w:rsidR="007F629B" w:rsidRPr="00137568" w:rsidRDefault="00AC3199" w:rsidP="007F629B">
            <w:pPr>
              <w:spacing w:after="0" w:line="240" w:lineRule="auto"/>
              <w:jc w:val="center"/>
            </w:pPr>
            <w:r>
              <w:t>101</w:t>
            </w:r>
          </w:p>
        </w:tc>
      </w:tr>
      <w:tr w:rsidR="007F629B" w:rsidRPr="00137568" w:rsidTr="00843401">
        <w:trPr>
          <w:trHeight w:val="74"/>
        </w:trPr>
        <w:tc>
          <w:tcPr>
            <w:tcW w:w="1185" w:type="dxa"/>
            <w:vAlign w:val="center"/>
          </w:tcPr>
          <w:p w:rsidR="007F629B" w:rsidRPr="00137568" w:rsidRDefault="007F629B" w:rsidP="009E5C11">
            <w:pPr>
              <w:spacing w:after="0" w:line="240" w:lineRule="auto"/>
              <w:ind w:left="-93" w:right="-18"/>
              <w:jc w:val="center"/>
            </w:pPr>
            <w:r w:rsidRPr="00137568">
              <w:t>10:</w:t>
            </w:r>
            <w:r w:rsidR="009E5C11">
              <w:t>10</w:t>
            </w:r>
            <w:r w:rsidRPr="00137568">
              <w:t>-10:</w:t>
            </w:r>
            <w:r w:rsidR="009E5C11">
              <w:t>3</w:t>
            </w:r>
            <w:r w:rsidRPr="00137568">
              <w:t>0</w:t>
            </w:r>
          </w:p>
        </w:tc>
        <w:tc>
          <w:tcPr>
            <w:tcW w:w="3960" w:type="dxa"/>
            <w:vAlign w:val="center"/>
          </w:tcPr>
          <w:p w:rsidR="007F629B" w:rsidRPr="00137568" w:rsidRDefault="007F629B" w:rsidP="007F629B">
            <w:pPr>
              <w:spacing w:after="0" w:line="240" w:lineRule="auto"/>
            </w:pPr>
            <w:r w:rsidRPr="00137568">
              <w:t>Break</w:t>
            </w:r>
          </w:p>
        </w:tc>
        <w:tc>
          <w:tcPr>
            <w:tcW w:w="1440" w:type="dxa"/>
            <w:vAlign w:val="center"/>
          </w:tcPr>
          <w:p w:rsidR="007F629B" w:rsidRPr="00137568" w:rsidRDefault="007F629B" w:rsidP="007F629B">
            <w:pPr>
              <w:spacing w:after="0" w:line="240" w:lineRule="auto"/>
              <w:jc w:val="center"/>
            </w:pPr>
          </w:p>
        </w:tc>
      </w:tr>
      <w:tr w:rsidR="007F629B" w:rsidRPr="00137568" w:rsidTr="00843401">
        <w:trPr>
          <w:trHeight w:val="74"/>
        </w:trPr>
        <w:tc>
          <w:tcPr>
            <w:tcW w:w="1185" w:type="dxa"/>
            <w:vAlign w:val="center"/>
          </w:tcPr>
          <w:p w:rsidR="007F629B" w:rsidRPr="00137568" w:rsidRDefault="007F629B" w:rsidP="009E5C11">
            <w:pPr>
              <w:spacing w:after="0" w:line="240" w:lineRule="auto"/>
              <w:ind w:left="-93" w:right="-18"/>
              <w:jc w:val="center"/>
            </w:pPr>
            <w:r w:rsidRPr="00137568">
              <w:t>10:</w:t>
            </w:r>
            <w:r w:rsidR="009E5C11">
              <w:t>3</w:t>
            </w:r>
            <w:r w:rsidRPr="00137568">
              <w:t>0-11:45</w:t>
            </w:r>
          </w:p>
        </w:tc>
        <w:tc>
          <w:tcPr>
            <w:tcW w:w="3960" w:type="dxa"/>
            <w:vAlign w:val="center"/>
          </w:tcPr>
          <w:p w:rsidR="007F629B" w:rsidRPr="00137568" w:rsidRDefault="007F629B" w:rsidP="004A447A">
            <w:pPr>
              <w:spacing w:after="0" w:line="240" w:lineRule="auto"/>
            </w:pPr>
            <w:r w:rsidRPr="00137568">
              <w:t xml:space="preserve">Contributed Paper Session </w:t>
            </w:r>
          </w:p>
        </w:tc>
        <w:tc>
          <w:tcPr>
            <w:tcW w:w="1440" w:type="dxa"/>
            <w:vAlign w:val="center"/>
          </w:tcPr>
          <w:p w:rsidR="007F629B" w:rsidRPr="00137568" w:rsidRDefault="00AC3199" w:rsidP="007F629B">
            <w:pPr>
              <w:spacing w:after="0" w:line="240" w:lineRule="auto"/>
              <w:jc w:val="center"/>
            </w:pPr>
            <w:r>
              <w:t>112, 114</w:t>
            </w:r>
          </w:p>
        </w:tc>
      </w:tr>
      <w:tr w:rsidR="007F629B" w:rsidRPr="00137568" w:rsidTr="00843401">
        <w:trPr>
          <w:trHeight w:val="74"/>
        </w:trPr>
        <w:tc>
          <w:tcPr>
            <w:tcW w:w="1185" w:type="dxa"/>
            <w:vAlign w:val="center"/>
          </w:tcPr>
          <w:p w:rsidR="007F629B" w:rsidRPr="00137568" w:rsidRDefault="007F629B" w:rsidP="007F629B">
            <w:pPr>
              <w:spacing w:after="0" w:line="240" w:lineRule="auto"/>
              <w:ind w:left="-93" w:right="-18"/>
              <w:jc w:val="center"/>
            </w:pPr>
            <w:r w:rsidRPr="00137568">
              <w:t>11:45-12:00</w:t>
            </w:r>
          </w:p>
        </w:tc>
        <w:tc>
          <w:tcPr>
            <w:tcW w:w="3960" w:type="dxa"/>
            <w:vAlign w:val="center"/>
          </w:tcPr>
          <w:p w:rsidR="007F629B" w:rsidRPr="00137568" w:rsidRDefault="007F629B" w:rsidP="007F629B">
            <w:pPr>
              <w:spacing w:after="0" w:line="240" w:lineRule="auto"/>
              <w:rPr>
                <w:b/>
                <w:i/>
              </w:rPr>
            </w:pPr>
            <w:r w:rsidRPr="00137568">
              <w:t>Break</w:t>
            </w:r>
          </w:p>
        </w:tc>
        <w:tc>
          <w:tcPr>
            <w:tcW w:w="1440" w:type="dxa"/>
            <w:vAlign w:val="center"/>
          </w:tcPr>
          <w:p w:rsidR="007F629B" w:rsidRPr="00137568" w:rsidRDefault="007F629B" w:rsidP="007F629B">
            <w:pPr>
              <w:spacing w:after="0" w:line="240" w:lineRule="auto"/>
              <w:jc w:val="center"/>
            </w:pPr>
          </w:p>
        </w:tc>
      </w:tr>
      <w:tr w:rsidR="007F629B" w:rsidRPr="00137568" w:rsidTr="00843401">
        <w:trPr>
          <w:trHeight w:val="74"/>
        </w:trPr>
        <w:tc>
          <w:tcPr>
            <w:tcW w:w="1185" w:type="dxa"/>
            <w:vAlign w:val="center"/>
          </w:tcPr>
          <w:p w:rsidR="007F629B" w:rsidRPr="00137568" w:rsidRDefault="007F629B" w:rsidP="007F629B">
            <w:pPr>
              <w:spacing w:after="0" w:line="240" w:lineRule="auto"/>
              <w:ind w:left="-93" w:right="-18"/>
              <w:jc w:val="center"/>
            </w:pPr>
            <w:r w:rsidRPr="00137568">
              <w:t>12:00-1:00</w:t>
            </w:r>
          </w:p>
        </w:tc>
        <w:tc>
          <w:tcPr>
            <w:tcW w:w="3960" w:type="dxa"/>
            <w:vAlign w:val="center"/>
          </w:tcPr>
          <w:p w:rsidR="00843401" w:rsidRDefault="007F629B" w:rsidP="00F57F7F">
            <w:pPr>
              <w:spacing w:after="0" w:line="240" w:lineRule="auto"/>
            </w:pPr>
            <w:r w:rsidRPr="00137568">
              <w:t xml:space="preserve">Invited Address: </w:t>
            </w:r>
          </w:p>
          <w:p w:rsidR="007F629B" w:rsidRPr="00137568" w:rsidRDefault="007F629B" w:rsidP="00F57F7F">
            <w:pPr>
              <w:spacing w:after="0" w:line="240" w:lineRule="auto"/>
              <w:rPr>
                <w:b/>
                <w:i/>
              </w:rPr>
            </w:pPr>
            <w:r w:rsidRPr="00137568">
              <w:rPr>
                <w:b/>
              </w:rPr>
              <w:t>“</w:t>
            </w:r>
            <w:r w:rsidR="00C838D2">
              <w:t xml:space="preserve">When One Door Opens, Another </w:t>
            </w:r>
            <w:proofErr w:type="gramStart"/>
            <w:r w:rsidR="00C838D2">
              <w:t>Closes</w:t>
            </w:r>
            <w:r w:rsidRPr="00137568">
              <w:rPr>
                <w:b/>
                <w:color w:val="000000"/>
              </w:rPr>
              <w:t xml:space="preserve">” </w:t>
            </w:r>
            <w:r w:rsidRPr="00137568">
              <w:rPr>
                <w:color w:val="000000"/>
              </w:rPr>
              <w:t xml:space="preserve"> </w:t>
            </w:r>
            <w:r w:rsidR="00F57F7F">
              <w:rPr>
                <w:color w:val="000000"/>
              </w:rPr>
              <w:t>Chris</w:t>
            </w:r>
            <w:proofErr w:type="gramEnd"/>
            <w:r w:rsidR="00F57F7F">
              <w:rPr>
                <w:color w:val="000000"/>
              </w:rPr>
              <w:t xml:space="preserve"> Swanson</w:t>
            </w:r>
          </w:p>
        </w:tc>
        <w:tc>
          <w:tcPr>
            <w:tcW w:w="1440" w:type="dxa"/>
            <w:vAlign w:val="center"/>
          </w:tcPr>
          <w:p w:rsidR="007F629B" w:rsidRPr="00137568" w:rsidRDefault="005A2B02" w:rsidP="007F629B">
            <w:pPr>
              <w:spacing w:after="0" w:line="240" w:lineRule="auto"/>
              <w:jc w:val="center"/>
            </w:pPr>
            <w:r>
              <w:t>101</w:t>
            </w:r>
          </w:p>
        </w:tc>
      </w:tr>
      <w:tr w:rsidR="007F629B" w:rsidRPr="00137568" w:rsidTr="00843401">
        <w:trPr>
          <w:trHeight w:val="74"/>
        </w:trPr>
        <w:tc>
          <w:tcPr>
            <w:tcW w:w="1185" w:type="dxa"/>
            <w:vAlign w:val="center"/>
          </w:tcPr>
          <w:p w:rsidR="007F629B" w:rsidRPr="00137568" w:rsidRDefault="007F629B" w:rsidP="007F629B">
            <w:pPr>
              <w:spacing w:after="0" w:line="240" w:lineRule="auto"/>
              <w:ind w:left="-93" w:right="-18"/>
              <w:jc w:val="center"/>
            </w:pPr>
            <w:r w:rsidRPr="00137568">
              <w:t>1:00-1:10</w:t>
            </w:r>
          </w:p>
        </w:tc>
        <w:tc>
          <w:tcPr>
            <w:tcW w:w="3960" w:type="dxa"/>
            <w:vAlign w:val="center"/>
          </w:tcPr>
          <w:p w:rsidR="007F629B" w:rsidRPr="00137568" w:rsidRDefault="007F629B" w:rsidP="007F629B">
            <w:pPr>
              <w:spacing w:after="0" w:line="240" w:lineRule="auto"/>
            </w:pPr>
            <w:r w:rsidRPr="00137568">
              <w:t>Closing Remarks</w:t>
            </w:r>
          </w:p>
        </w:tc>
        <w:tc>
          <w:tcPr>
            <w:tcW w:w="1440" w:type="dxa"/>
            <w:vAlign w:val="center"/>
          </w:tcPr>
          <w:p w:rsidR="007F629B" w:rsidRPr="00137568" w:rsidRDefault="005A2B02" w:rsidP="007F629B">
            <w:pPr>
              <w:spacing w:after="0" w:line="240" w:lineRule="auto"/>
              <w:jc w:val="center"/>
            </w:pPr>
            <w:r>
              <w:t>101</w:t>
            </w:r>
          </w:p>
        </w:tc>
      </w:tr>
    </w:tbl>
    <w:p w:rsidR="007F629B" w:rsidRPr="00137568" w:rsidRDefault="007F629B" w:rsidP="00A45C3F">
      <w:pPr>
        <w:spacing w:after="0" w:line="240" w:lineRule="auto"/>
        <w:rPr>
          <w:iCs/>
        </w:rPr>
      </w:pPr>
    </w:p>
    <w:p w:rsidR="00311EA4" w:rsidRPr="00137568" w:rsidRDefault="00311EA4" w:rsidP="00A45C3F">
      <w:pPr>
        <w:spacing w:after="0" w:line="240" w:lineRule="auto"/>
      </w:pPr>
    </w:p>
    <w:p w:rsidR="007F629B" w:rsidRPr="00137568" w:rsidRDefault="007F629B" w:rsidP="00A45C3F">
      <w:pPr>
        <w:spacing w:after="0" w:line="240" w:lineRule="auto"/>
      </w:pPr>
    </w:p>
    <w:p w:rsidR="007F629B" w:rsidRPr="00137568" w:rsidRDefault="007F629B" w:rsidP="00A45C3F">
      <w:pPr>
        <w:spacing w:after="0" w:line="240" w:lineRule="auto"/>
      </w:pPr>
    </w:p>
    <w:p w:rsidR="007F629B" w:rsidRPr="00137568" w:rsidRDefault="007F629B" w:rsidP="00A45C3F">
      <w:pPr>
        <w:spacing w:after="0" w:line="240" w:lineRule="auto"/>
      </w:pPr>
    </w:p>
    <w:p w:rsidR="007F629B" w:rsidRPr="00137568" w:rsidRDefault="007F629B" w:rsidP="00A45C3F">
      <w:pPr>
        <w:spacing w:after="0" w:line="240" w:lineRule="auto"/>
      </w:pPr>
    </w:p>
    <w:p w:rsidR="007F629B" w:rsidRPr="00137568" w:rsidRDefault="007F629B" w:rsidP="00A45C3F">
      <w:pPr>
        <w:spacing w:after="0" w:line="240" w:lineRule="auto"/>
      </w:pPr>
    </w:p>
    <w:p w:rsidR="007F629B" w:rsidRPr="00137568" w:rsidRDefault="007F629B" w:rsidP="00A45C3F">
      <w:pPr>
        <w:spacing w:after="0" w:line="240" w:lineRule="auto"/>
      </w:pPr>
    </w:p>
    <w:p w:rsidR="007F629B" w:rsidRPr="00137568" w:rsidRDefault="007F629B" w:rsidP="00A45C3F">
      <w:pPr>
        <w:spacing w:after="0" w:line="240" w:lineRule="auto"/>
      </w:pPr>
    </w:p>
    <w:p w:rsidR="00A45C3F" w:rsidRPr="00137568" w:rsidRDefault="00A45C3F" w:rsidP="00A45C3F">
      <w:pPr>
        <w:spacing w:after="0" w:line="240" w:lineRule="auto"/>
      </w:pPr>
      <w:r w:rsidRPr="00137568">
        <w:br w:type="page"/>
      </w:r>
    </w:p>
    <w:p w:rsidR="00A45C3F" w:rsidRPr="00137568" w:rsidRDefault="00A45C3F" w:rsidP="00A45C3F">
      <w:pPr>
        <w:spacing w:after="0" w:line="240" w:lineRule="auto"/>
        <w:jc w:val="center"/>
        <w:rPr>
          <w:b/>
          <w:sz w:val="28"/>
          <w:szCs w:val="28"/>
        </w:rPr>
      </w:pPr>
      <w:r w:rsidRPr="00137568">
        <w:rPr>
          <w:b/>
          <w:sz w:val="28"/>
          <w:szCs w:val="28"/>
        </w:rPr>
        <w:lastRenderedPageBreak/>
        <w:t>Abstracts of Invited Addresses</w:t>
      </w:r>
    </w:p>
    <w:p w:rsidR="00A45C3F" w:rsidRPr="00137568" w:rsidRDefault="00A45C3F" w:rsidP="00137568">
      <w:pPr>
        <w:spacing w:after="0" w:line="240" w:lineRule="auto"/>
        <w:rPr>
          <w:b/>
          <w:sz w:val="28"/>
          <w:szCs w:val="28"/>
        </w:rPr>
      </w:pPr>
      <w:r w:rsidRPr="00137568">
        <w:rPr>
          <w:b/>
          <w:sz w:val="28"/>
          <w:szCs w:val="28"/>
        </w:rPr>
        <w:t>Friday</w:t>
      </w:r>
    </w:p>
    <w:p w:rsidR="00137568" w:rsidRDefault="00137568" w:rsidP="00137568">
      <w:pPr>
        <w:spacing w:after="0" w:line="240" w:lineRule="auto"/>
        <w:rPr>
          <w:b/>
        </w:rPr>
      </w:pPr>
    </w:p>
    <w:p w:rsidR="00D61BD7" w:rsidRDefault="00CA236A" w:rsidP="00930A16">
      <w:r w:rsidRPr="00137568">
        <w:rPr>
          <w:b/>
        </w:rPr>
        <w:t>Speaker:</w:t>
      </w:r>
      <w:r>
        <w:rPr>
          <w:b/>
        </w:rPr>
        <w:t xml:space="preserve">   </w:t>
      </w:r>
      <w:r w:rsidR="00930A16">
        <w:t>Betty Mayfield, Hood College</w:t>
      </w:r>
    </w:p>
    <w:p w:rsidR="00CA236A" w:rsidRDefault="00CA236A" w:rsidP="00137568">
      <w:pPr>
        <w:spacing w:after="0" w:line="240" w:lineRule="auto"/>
        <w:rPr>
          <w:i/>
          <w:sz w:val="24"/>
          <w:szCs w:val="24"/>
        </w:rPr>
      </w:pPr>
      <w:r w:rsidRPr="00CA236A">
        <w:rPr>
          <w:b/>
        </w:rPr>
        <w:t>Title:</w:t>
      </w:r>
      <w:r>
        <w:rPr>
          <w:b/>
        </w:rPr>
        <w:t xml:space="preserve">  </w:t>
      </w:r>
      <w:r w:rsidR="00930A16" w:rsidRPr="00930A16">
        <w:rPr>
          <w:i/>
        </w:rPr>
        <w:t>Women and Mathematics in the Time of Euler</w:t>
      </w:r>
    </w:p>
    <w:p w:rsidR="00D61BD7" w:rsidRDefault="00D61BD7" w:rsidP="00137568">
      <w:pPr>
        <w:spacing w:after="0" w:line="240" w:lineRule="auto"/>
        <w:rPr>
          <w:b/>
        </w:rPr>
      </w:pPr>
    </w:p>
    <w:p w:rsidR="00137568" w:rsidRDefault="00CA236A" w:rsidP="00520DA1">
      <w:pPr>
        <w:jc w:val="both"/>
      </w:pPr>
      <w:r>
        <w:rPr>
          <w:b/>
        </w:rPr>
        <w:t xml:space="preserve">Abstract:  </w:t>
      </w:r>
      <w:r w:rsidR="00930A16">
        <w:t xml:space="preserve">This talk examines some </w:t>
      </w:r>
      <w:r w:rsidR="001873A4">
        <w:t xml:space="preserve">female contemporaries of Euler, </w:t>
      </w:r>
      <w:r w:rsidR="00930A16">
        <w:t>some famous, some not so famous. We will look at mathematics that was written both by and for women in the eighteenth century.</w:t>
      </w:r>
    </w:p>
    <w:p w:rsidR="00137568" w:rsidRPr="00137568" w:rsidRDefault="00137568" w:rsidP="002F72C5">
      <w:pPr>
        <w:jc w:val="both"/>
        <w:rPr>
          <w:b/>
        </w:rPr>
      </w:pPr>
      <w:r w:rsidRPr="00137568">
        <w:rPr>
          <w:b/>
        </w:rPr>
        <w:t>Speaker:</w:t>
      </w:r>
      <w:r w:rsidR="002F72C5">
        <w:t xml:space="preserve">      </w:t>
      </w:r>
      <w:r w:rsidR="00CF2AD4">
        <w:t>Olga Brezhneva</w:t>
      </w:r>
      <w:r w:rsidRPr="00137568">
        <w:t xml:space="preserve">, </w:t>
      </w:r>
      <w:r w:rsidR="00CF2AD4">
        <w:t>Miami</w:t>
      </w:r>
      <w:r w:rsidRPr="00137568">
        <w:t xml:space="preserve"> University</w:t>
      </w:r>
    </w:p>
    <w:p w:rsidR="004C2ECA" w:rsidRDefault="004C2ECA" w:rsidP="00520DA1">
      <w:pPr>
        <w:jc w:val="both"/>
      </w:pPr>
      <w:r>
        <w:rPr>
          <w:b/>
          <w:bCs/>
        </w:rPr>
        <w:t xml:space="preserve">Title:  </w:t>
      </w:r>
      <w:r>
        <w:t xml:space="preserve">The Power of the </w:t>
      </w:r>
      <w:proofErr w:type="spellStart"/>
      <w:r>
        <w:t>Karush</w:t>
      </w:r>
      <w:proofErr w:type="spellEnd"/>
      <w:r>
        <w:t>-Kuhn-Tucker Theorem and an Introduction to the Optimization Theory</w:t>
      </w:r>
      <w:r w:rsidR="00520DA1">
        <w:tab/>
      </w:r>
      <w:r>
        <w:br/>
        <w:t> </w:t>
      </w:r>
      <w:r>
        <w:br/>
      </w:r>
      <w:r>
        <w:rPr>
          <w:b/>
          <w:bCs/>
        </w:rPr>
        <w:t xml:space="preserve">Abstract:  </w:t>
      </w:r>
      <w:r>
        <w:t xml:space="preserve">We begin the talk by introducing some optimization problems. Then we turn our attention to optimality conditions and the </w:t>
      </w:r>
      <w:proofErr w:type="spellStart"/>
      <w:r>
        <w:t>Karush</w:t>
      </w:r>
      <w:proofErr w:type="spellEnd"/>
      <w:r>
        <w:t xml:space="preserve">-Kuhn-Tucker (KKT) Theorem, which is one of the powerful results in the theory of optimization. We will discuss some history of the KKT theorem and illustrate how only basic facts from linear algebra and the definition of differentiability can be used to prove the theorem. We will also talk about some current trends </w:t>
      </w:r>
      <w:proofErr w:type="gramStart"/>
      <w:r>
        <w:t>in the area of</w:t>
      </w:r>
      <w:proofErr w:type="gramEnd"/>
      <w:r>
        <w:t xml:space="preserve"> optimization and optimality conditions, specifically. This talk will be accessible to undergraduate students.</w:t>
      </w:r>
    </w:p>
    <w:p w:rsidR="005A1566" w:rsidRDefault="005A1566" w:rsidP="00B84892">
      <w:pPr>
        <w:spacing w:after="0" w:line="240" w:lineRule="auto"/>
      </w:pPr>
      <w:r w:rsidRPr="00137568">
        <w:rPr>
          <w:b/>
        </w:rPr>
        <w:t>Speaker:</w:t>
      </w:r>
      <w:r w:rsidRPr="00137568">
        <w:tab/>
      </w:r>
      <w:r w:rsidR="00294790">
        <w:t xml:space="preserve">Arthur Benjamin, Harvey </w:t>
      </w:r>
      <w:proofErr w:type="spellStart"/>
      <w:r w:rsidR="00294790">
        <w:t>Mudd</w:t>
      </w:r>
      <w:proofErr w:type="spellEnd"/>
      <w:r w:rsidR="00294790">
        <w:t xml:space="preserve"> College</w:t>
      </w:r>
    </w:p>
    <w:p w:rsidR="00D61BD7" w:rsidRPr="00137568" w:rsidRDefault="00D61BD7" w:rsidP="005A1566">
      <w:pPr>
        <w:spacing w:after="0" w:line="240" w:lineRule="auto"/>
        <w:ind w:left="1080" w:hanging="1080"/>
        <w:rPr>
          <w:b/>
        </w:rPr>
      </w:pPr>
    </w:p>
    <w:p w:rsidR="005A1566" w:rsidRPr="00560907" w:rsidRDefault="005A1566" w:rsidP="005A1566">
      <w:pPr>
        <w:spacing w:after="0" w:line="240" w:lineRule="auto"/>
        <w:ind w:left="1080" w:hanging="1080"/>
        <w:rPr>
          <w:i/>
        </w:rPr>
      </w:pPr>
      <w:r w:rsidRPr="00137568">
        <w:rPr>
          <w:b/>
        </w:rPr>
        <w:t>Title:</w:t>
      </w:r>
      <w:r w:rsidRPr="00137568">
        <w:rPr>
          <w:b/>
        </w:rPr>
        <w:tab/>
      </w:r>
      <w:r w:rsidR="00560907" w:rsidRPr="00560907">
        <w:t>Bingo Paradoxes</w:t>
      </w:r>
    </w:p>
    <w:p w:rsidR="00D61BD7" w:rsidRPr="00137568" w:rsidRDefault="00D61BD7" w:rsidP="005A1566">
      <w:pPr>
        <w:spacing w:after="0" w:line="240" w:lineRule="auto"/>
        <w:ind w:left="1080" w:hanging="1080"/>
      </w:pPr>
    </w:p>
    <w:p w:rsidR="005A1566" w:rsidRPr="00137568" w:rsidRDefault="005A1566" w:rsidP="00520DA1">
      <w:pPr>
        <w:jc w:val="both"/>
      </w:pPr>
      <w:r w:rsidRPr="00137568">
        <w:rPr>
          <w:b/>
        </w:rPr>
        <w:t>Abstract:</w:t>
      </w:r>
      <w:r w:rsidR="00605A5C">
        <w:rPr>
          <w:b/>
        </w:rPr>
        <w:t xml:space="preserve">  </w:t>
      </w:r>
      <w:r w:rsidR="00560907" w:rsidRPr="00560907">
        <w:t>Imagine you are walking past a crowded Bingo parlor with hundreds of people playing. Suddenly you hear one person excitedly call out "Bingo!". Is it more likely that they have 5 in a row or 5 in a column (or are they the same)? Or is the most probable outcome diagonal? The answers will surprise you.</w:t>
      </w:r>
      <w:r w:rsidR="00560907">
        <w:rPr>
          <w:sz w:val="19"/>
          <w:szCs w:val="19"/>
        </w:rPr>
        <w:t> </w:t>
      </w:r>
    </w:p>
    <w:p w:rsidR="0083033A" w:rsidRPr="00A65164" w:rsidRDefault="0083033A" w:rsidP="002F72C5">
      <w:pPr>
        <w:spacing w:after="0"/>
        <w:rPr>
          <w:b/>
          <w:sz w:val="28"/>
          <w:szCs w:val="28"/>
        </w:rPr>
      </w:pPr>
    </w:p>
    <w:p w:rsidR="00137568" w:rsidRPr="00A65164" w:rsidRDefault="00137568" w:rsidP="00137568">
      <w:pPr>
        <w:spacing w:after="0" w:line="240" w:lineRule="auto"/>
        <w:rPr>
          <w:b/>
          <w:sz w:val="28"/>
          <w:szCs w:val="28"/>
        </w:rPr>
      </w:pPr>
      <w:r w:rsidRPr="00A65164">
        <w:rPr>
          <w:b/>
          <w:sz w:val="28"/>
          <w:szCs w:val="28"/>
        </w:rPr>
        <w:lastRenderedPageBreak/>
        <w:t>Saturday</w:t>
      </w:r>
      <w:r w:rsidR="005A1566" w:rsidRPr="00A65164">
        <w:rPr>
          <w:b/>
          <w:sz w:val="28"/>
          <w:szCs w:val="28"/>
        </w:rPr>
        <w:t xml:space="preserve"> </w:t>
      </w:r>
    </w:p>
    <w:p w:rsidR="00DC4C94" w:rsidRDefault="00DC4C94" w:rsidP="00137568">
      <w:pPr>
        <w:spacing w:after="0" w:line="240" w:lineRule="auto"/>
        <w:rPr>
          <w:b/>
        </w:rPr>
      </w:pPr>
    </w:p>
    <w:p w:rsidR="00DC4C94" w:rsidRDefault="00DC4C94" w:rsidP="00930A16">
      <w:r w:rsidRPr="00137568">
        <w:rPr>
          <w:b/>
        </w:rPr>
        <w:t>Speaker:</w:t>
      </w:r>
      <w:r w:rsidR="00930A16">
        <w:rPr>
          <w:b/>
        </w:rPr>
        <w:t xml:space="preserve">   </w:t>
      </w:r>
      <w:r w:rsidR="00930A16">
        <w:t>Betty Mayfield, Hood College</w:t>
      </w:r>
    </w:p>
    <w:p w:rsidR="00D61BD7" w:rsidRPr="00137568" w:rsidRDefault="00D61BD7" w:rsidP="00DC4C94">
      <w:pPr>
        <w:spacing w:after="0" w:line="240" w:lineRule="auto"/>
        <w:ind w:left="1080" w:hanging="1080"/>
        <w:rPr>
          <w:b/>
        </w:rPr>
      </w:pPr>
    </w:p>
    <w:p w:rsidR="00031605" w:rsidRPr="00930A16" w:rsidRDefault="00DC4C94" w:rsidP="00031605">
      <w:pPr>
        <w:spacing w:after="0" w:line="240" w:lineRule="auto"/>
        <w:ind w:left="1080" w:hanging="1080"/>
        <w:rPr>
          <w:i/>
        </w:rPr>
      </w:pPr>
      <w:r w:rsidRPr="00137568">
        <w:rPr>
          <w:b/>
        </w:rPr>
        <w:t>Title:</w:t>
      </w:r>
      <w:r w:rsidRPr="00137568">
        <w:rPr>
          <w:b/>
        </w:rPr>
        <w:tab/>
      </w:r>
      <w:proofErr w:type="spellStart"/>
      <w:r w:rsidR="00930A16" w:rsidRPr="00930A16">
        <w:rPr>
          <w:i/>
        </w:rPr>
        <w:t>Gerbert</w:t>
      </w:r>
      <w:proofErr w:type="spellEnd"/>
      <w:r w:rsidR="00930A16" w:rsidRPr="00930A16">
        <w:rPr>
          <w:i/>
        </w:rPr>
        <w:t xml:space="preserve"> </w:t>
      </w:r>
      <w:proofErr w:type="spellStart"/>
      <w:r w:rsidR="00930A16" w:rsidRPr="00930A16">
        <w:rPr>
          <w:i/>
        </w:rPr>
        <w:t>d’Aurillac</w:t>
      </w:r>
      <w:proofErr w:type="spellEnd"/>
      <w:r w:rsidR="00930A16" w:rsidRPr="00930A16">
        <w:rPr>
          <w:i/>
        </w:rPr>
        <w:t xml:space="preserve"> and the March of Spain: A Guy in the Right Place at the Right Time</w:t>
      </w:r>
    </w:p>
    <w:p w:rsidR="00D61BD7" w:rsidRDefault="00D61BD7" w:rsidP="00031605">
      <w:pPr>
        <w:spacing w:after="0" w:line="240" w:lineRule="auto"/>
        <w:ind w:left="1080" w:hanging="1080"/>
        <w:rPr>
          <w:i/>
        </w:rPr>
      </w:pPr>
    </w:p>
    <w:p w:rsidR="00DC4C94" w:rsidRPr="00843401" w:rsidRDefault="00DC4C94" w:rsidP="00520DA1">
      <w:pPr>
        <w:jc w:val="both"/>
      </w:pPr>
      <w:r w:rsidRPr="00137568">
        <w:rPr>
          <w:b/>
        </w:rPr>
        <w:t>Abstract</w:t>
      </w:r>
      <w:r w:rsidR="00930A16">
        <w:rPr>
          <w:b/>
        </w:rPr>
        <w:t>:</w:t>
      </w:r>
      <w:r w:rsidR="00930A16">
        <w:rPr>
          <w:b/>
        </w:rPr>
        <w:tab/>
      </w:r>
      <w:proofErr w:type="spellStart"/>
      <w:r w:rsidR="00930A16">
        <w:t>Gerbert</w:t>
      </w:r>
      <w:proofErr w:type="spellEnd"/>
      <w:r w:rsidR="00930A16">
        <w:t xml:space="preserve"> was a tenth century scholar and churchman who eventually was named Pope Sylvester II. In the Year 1000, he probably knew more mathematics than anyone else in Europe. We'll explore how that came to be, and we will look at some of his mathematical writing.</w:t>
      </w:r>
    </w:p>
    <w:p w:rsidR="00DC4C94" w:rsidRDefault="00DC4C94" w:rsidP="00DC4C94">
      <w:pPr>
        <w:spacing w:after="0" w:line="240" w:lineRule="auto"/>
        <w:rPr>
          <w:b/>
        </w:rPr>
      </w:pPr>
    </w:p>
    <w:p w:rsidR="00DC4C94" w:rsidRDefault="00DC4C94" w:rsidP="00DC4C94">
      <w:pPr>
        <w:spacing w:after="0" w:line="240" w:lineRule="auto"/>
        <w:ind w:left="1080" w:hanging="1080"/>
      </w:pPr>
      <w:r w:rsidRPr="00137568">
        <w:rPr>
          <w:b/>
        </w:rPr>
        <w:t>Speaker:</w:t>
      </w:r>
      <w:r w:rsidRPr="00137568">
        <w:tab/>
      </w:r>
      <w:r w:rsidR="00930A16">
        <w:t>Chris Swanson, Ashland University</w:t>
      </w:r>
    </w:p>
    <w:p w:rsidR="00D61BD7" w:rsidRPr="00137568" w:rsidRDefault="00D61BD7" w:rsidP="00DC4C94">
      <w:pPr>
        <w:spacing w:after="0" w:line="240" w:lineRule="auto"/>
        <w:ind w:left="1080" w:hanging="1080"/>
        <w:rPr>
          <w:b/>
        </w:rPr>
      </w:pPr>
    </w:p>
    <w:p w:rsidR="00D61BD7" w:rsidRPr="00137568" w:rsidRDefault="00DC4C94" w:rsidP="00C838D2">
      <w:r w:rsidRPr="00137568">
        <w:rPr>
          <w:b/>
        </w:rPr>
        <w:t>Title:</w:t>
      </w:r>
      <w:r w:rsidRPr="00137568">
        <w:rPr>
          <w:b/>
        </w:rPr>
        <w:tab/>
      </w:r>
      <w:r w:rsidR="00C838D2">
        <w:t>When One Door Opens, Another Closes</w:t>
      </w:r>
    </w:p>
    <w:p w:rsidR="00137568" w:rsidRPr="00C838D2" w:rsidRDefault="00DC4C94" w:rsidP="00520DA1">
      <w:pPr>
        <w:jc w:val="both"/>
      </w:pPr>
      <w:r w:rsidRPr="00137568">
        <w:rPr>
          <w:b/>
        </w:rPr>
        <w:t xml:space="preserve">Abstract:  </w:t>
      </w:r>
      <w:r>
        <w:rPr>
          <w:b/>
        </w:rPr>
        <w:t xml:space="preserve">  </w:t>
      </w:r>
      <w:r w:rsidR="00C838D2">
        <w:t xml:space="preserve">A form of entertainment that has greatly grown in popularity in the last few years is the escape room.  In an escape room, participants typically pay $20-$30 each to be locked in a room for 45-60 minutes during which they try to find clues and solve puzzles to figure out how to escape before time expires.  While I have not participated in an escape room (at least as of when this abstract was due), I have great interest in doing so and was curious if there was an app available that would simulate an escape room.  In searching, I found the app “100 Doors Challenge” and discovered that mathematics was helpful in opening doors on some of the levels.  I will present how to use mathematics to open the door on some levels of this app </w:t>
      </w:r>
      <w:proofErr w:type="gramStart"/>
      <w:r w:rsidR="00C838D2">
        <w:t>in order to</w:t>
      </w:r>
      <w:proofErr w:type="gramEnd"/>
      <w:r w:rsidR="00C838D2">
        <w:t xml:space="preserve"> move on to the next closed door.</w:t>
      </w:r>
    </w:p>
    <w:p w:rsidR="00137568" w:rsidRPr="00137568" w:rsidRDefault="00137568" w:rsidP="00137568">
      <w:pPr>
        <w:widowControl w:val="0"/>
        <w:autoSpaceDE w:val="0"/>
        <w:autoSpaceDN w:val="0"/>
        <w:adjustRightInd w:val="0"/>
        <w:spacing w:after="0" w:line="240" w:lineRule="auto"/>
        <w:rPr>
          <w:b/>
          <w:color w:val="FF0000"/>
        </w:rPr>
      </w:pPr>
    </w:p>
    <w:p w:rsidR="00520DA1" w:rsidRDefault="00520DA1">
      <w:pPr>
        <w:rPr>
          <w:b/>
          <w:sz w:val="28"/>
          <w:szCs w:val="28"/>
        </w:rPr>
      </w:pPr>
      <w:r>
        <w:rPr>
          <w:b/>
          <w:sz w:val="28"/>
          <w:szCs w:val="28"/>
        </w:rPr>
        <w:br w:type="page"/>
      </w:r>
    </w:p>
    <w:p w:rsidR="00111E2A" w:rsidRPr="00111E2A" w:rsidRDefault="00111E2A" w:rsidP="00111E2A">
      <w:pPr>
        <w:spacing w:after="0" w:line="240" w:lineRule="auto"/>
        <w:rPr>
          <w:b/>
          <w:sz w:val="28"/>
          <w:szCs w:val="28"/>
        </w:rPr>
      </w:pPr>
      <w:r w:rsidRPr="00111E2A">
        <w:rPr>
          <w:b/>
          <w:sz w:val="28"/>
          <w:szCs w:val="28"/>
        </w:rPr>
        <w:lastRenderedPageBreak/>
        <w:t>Brief Biographies of Invited Speakers</w:t>
      </w:r>
    </w:p>
    <w:p w:rsidR="00111E2A" w:rsidRPr="00111E2A" w:rsidRDefault="00111E2A" w:rsidP="003A4F84">
      <w:pPr>
        <w:spacing w:after="0" w:line="240" w:lineRule="auto"/>
        <w:jc w:val="both"/>
      </w:pPr>
    </w:p>
    <w:p w:rsidR="00A0681B" w:rsidRDefault="0008313D" w:rsidP="00A0681B">
      <w:pPr>
        <w:pStyle w:val="NormalWeb"/>
        <w:spacing w:before="0" w:beforeAutospacing="0" w:after="0" w:afterAutospacing="0"/>
        <w:jc w:val="both"/>
        <w:rPr>
          <w:rFonts w:asciiTheme="minorHAnsi" w:eastAsiaTheme="minorHAnsi" w:hAnsiTheme="minorHAnsi" w:cstheme="minorBidi"/>
          <w:b/>
          <w:sz w:val="26"/>
          <w:szCs w:val="26"/>
        </w:rPr>
      </w:pPr>
      <w:r>
        <w:rPr>
          <w:rFonts w:asciiTheme="minorHAnsi" w:eastAsiaTheme="minorHAnsi" w:hAnsiTheme="minorHAnsi" w:cstheme="minorBidi"/>
          <w:b/>
          <w:sz w:val="26"/>
          <w:szCs w:val="26"/>
        </w:rPr>
        <w:t>Betty Mayfield, Hood College</w:t>
      </w:r>
      <w:r w:rsidR="00A0681B" w:rsidRPr="00A0681B">
        <w:rPr>
          <w:rFonts w:asciiTheme="minorHAnsi" w:eastAsiaTheme="minorHAnsi" w:hAnsiTheme="minorHAnsi" w:cstheme="minorBidi"/>
          <w:b/>
          <w:sz w:val="26"/>
          <w:szCs w:val="26"/>
        </w:rPr>
        <w:t xml:space="preserve"> </w:t>
      </w:r>
    </w:p>
    <w:p w:rsidR="003C32F5" w:rsidRDefault="0008313D" w:rsidP="003B796A">
      <w:pPr>
        <w:jc w:val="both"/>
        <w:rPr>
          <w:b/>
          <w:sz w:val="26"/>
          <w:szCs w:val="26"/>
        </w:rPr>
      </w:pPr>
      <w:r>
        <w:rPr>
          <w:noProof/>
        </w:rPr>
        <w:drawing>
          <wp:anchor distT="0" distB="0" distL="114300" distR="114300" simplePos="0" relativeHeight="251672576" behindDoc="1" locked="0" layoutInCell="1" allowOverlap="1">
            <wp:simplePos x="0" y="0"/>
            <wp:positionH relativeFrom="column">
              <wp:posOffset>0</wp:posOffset>
            </wp:positionH>
            <wp:positionV relativeFrom="paragraph">
              <wp:posOffset>1270</wp:posOffset>
            </wp:positionV>
            <wp:extent cx="1645920" cy="1975104"/>
            <wp:effectExtent l="0" t="0" r="0" b="6350"/>
            <wp:wrapTight wrapText="bothSides">
              <wp:wrapPolygon edited="0">
                <wp:start x="0" y="0"/>
                <wp:lineTo x="0" y="21461"/>
                <wp:lineTo x="21250" y="21461"/>
                <wp:lineTo x="212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ty_Mayfield.png.gif"/>
                    <pic:cNvPicPr/>
                  </pic:nvPicPr>
                  <pic:blipFill>
                    <a:blip r:embed="rId7">
                      <a:extLst>
                        <a:ext uri="{28A0092B-C50C-407E-A947-70E740481C1C}">
                          <a14:useLocalDpi xmlns:a14="http://schemas.microsoft.com/office/drawing/2010/main" val="0"/>
                        </a:ext>
                      </a:extLst>
                    </a:blip>
                    <a:stretch>
                      <a:fillRect/>
                    </a:stretch>
                  </pic:blipFill>
                  <pic:spPr>
                    <a:xfrm>
                      <a:off x="0" y="0"/>
                      <a:ext cx="1645920" cy="1975104"/>
                    </a:xfrm>
                    <a:prstGeom prst="rect">
                      <a:avLst/>
                    </a:prstGeom>
                  </pic:spPr>
                </pic:pic>
              </a:graphicData>
            </a:graphic>
            <wp14:sizeRelH relativeFrom="margin">
              <wp14:pctWidth>0</wp14:pctWidth>
            </wp14:sizeRelH>
            <wp14:sizeRelV relativeFrom="margin">
              <wp14:pctHeight>0</wp14:pctHeight>
            </wp14:sizeRelV>
          </wp:anchor>
        </w:drawing>
      </w:r>
      <w:r>
        <w:t>Betty Mayfield is Professor Emerita of Mathematics at Hood College in Frederick, Maryland. Her dissertation at the University of Rhode Island focused on partial differential equations, especially those describing the propagation of sound underwater. But soon after she began teaching, she discovered a love of the history of mathematics and has devoted herself to learning more about it for most of her career. As past Chair of the MAA’s Committee on Sections, she describes herself as the world’s greatest fan of MAA Sections, spreading the word about their energy and good work and sense of community. She has also served as Chair of the Committee on Undergraduate Student Activities and Chapters and First Vice President of the MAA. She is attending our Section meeting as an MAA Section Visitor and is eager to participate in many of the meeting’s activities and learn more about the Ohio Section and its members.</w:t>
      </w:r>
    </w:p>
    <w:p w:rsidR="00B84892" w:rsidRDefault="00B84892">
      <w:pPr>
        <w:rPr>
          <w:b/>
          <w:sz w:val="26"/>
          <w:szCs w:val="26"/>
        </w:rPr>
      </w:pPr>
      <w:r>
        <w:rPr>
          <w:b/>
          <w:sz w:val="26"/>
          <w:szCs w:val="26"/>
        </w:rPr>
        <w:br w:type="page"/>
      </w:r>
    </w:p>
    <w:p w:rsidR="00111E2A" w:rsidRPr="003A4F84" w:rsidRDefault="001E5846" w:rsidP="003A4F84">
      <w:pPr>
        <w:spacing w:after="0" w:line="240" w:lineRule="auto"/>
        <w:jc w:val="both"/>
        <w:rPr>
          <w:b/>
          <w:sz w:val="26"/>
          <w:szCs w:val="26"/>
        </w:rPr>
      </w:pPr>
      <w:r>
        <w:rPr>
          <w:b/>
          <w:sz w:val="26"/>
          <w:szCs w:val="26"/>
        </w:rPr>
        <w:lastRenderedPageBreak/>
        <w:t xml:space="preserve">Olga </w:t>
      </w:r>
      <w:r w:rsidRPr="001E5846">
        <w:rPr>
          <w:b/>
          <w:sz w:val="26"/>
          <w:szCs w:val="26"/>
        </w:rPr>
        <w:t>Brezhneva</w:t>
      </w:r>
      <w:r w:rsidR="00111E2A" w:rsidRPr="003A4F84">
        <w:rPr>
          <w:b/>
          <w:sz w:val="26"/>
          <w:szCs w:val="26"/>
        </w:rPr>
        <w:t xml:space="preserve">, </w:t>
      </w:r>
      <w:r>
        <w:rPr>
          <w:b/>
          <w:sz w:val="26"/>
          <w:szCs w:val="26"/>
        </w:rPr>
        <w:t>Miami</w:t>
      </w:r>
      <w:r w:rsidR="00111E2A" w:rsidRPr="003A4F84">
        <w:rPr>
          <w:b/>
          <w:sz w:val="26"/>
          <w:szCs w:val="26"/>
        </w:rPr>
        <w:t xml:space="preserve"> University</w:t>
      </w:r>
    </w:p>
    <w:p w:rsidR="00497116" w:rsidRPr="00843401" w:rsidRDefault="000A076B" w:rsidP="00520DA1">
      <w:pPr>
        <w:jc w:val="both"/>
      </w:pPr>
      <w:r>
        <w:rPr>
          <w:b/>
          <w:bCs/>
          <w:noProof/>
        </w:rPr>
        <w:drawing>
          <wp:anchor distT="0" distB="0" distL="114300" distR="114300" simplePos="0" relativeHeight="251674624" behindDoc="0" locked="0" layoutInCell="1" allowOverlap="1">
            <wp:simplePos x="0" y="0"/>
            <wp:positionH relativeFrom="margin">
              <wp:align>left</wp:align>
            </wp:positionH>
            <wp:positionV relativeFrom="paragraph">
              <wp:posOffset>27305</wp:posOffset>
            </wp:positionV>
            <wp:extent cx="1645920" cy="24688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zhnev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2468880"/>
                    </a:xfrm>
                    <a:prstGeom prst="rect">
                      <a:avLst/>
                    </a:prstGeom>
                  </pic:spPr>
                </pic:pic>
              </a:graphicData>
            </a:graphic>
            <wp14:sizeRelH relativeFrom="margin">
              <wp14:pctWidth>0</wp14:pctWidth>
            </wp14:sizeRelH>
            <wp14:sizeRelV relativeFrom="margin">
              <wp14:pctHeight>0</wp14:pctHeight>
            </wp14:sizeRelV>
          </wp:anchor>
        </w:drawing>
      </w:r>
      <w:r w:rsidR="006B4A38">
        <w:rPr>
          <w:b/>
          <w:bCs/>
        </w:rPr>
        <w:t>Olga Brezhneva</w:t>
      </w:r>
      <w:r w:rsidR="006B4A38">
        <w:t xml:space="preserve"> is an Associate Professor of Mathematics and an Affiliate of the Department of Electrical and Computer Engineering at Miami University. She received her M.S. degree in Applied Mathematics from Moscow State University and her Ph.D. in Mathematics from the Russian Academy of Sciences. Prior to coming to Miami University in 2004, Olga completed postdoctoral work at the Institute for Mathematics and its Applications at the University of Minnesota. She received the E. Phillips Knox Distinguished Teaching Award at Miami University in 2007 and a Greater Cincinnati Consortium of Colleges and Universities Teaching Award in 2008. Her primary area of research is optimization and she is a co-author of 41 publications in the areas of optimization, differential equations, and </w:t>
      </w:r>
      <w:r w:rsidR="00C838D2">
        <w:t>numerical analysis.</w:t>
      </w:r>
    </w:p>
    <w:p w:rsidR="001E5846" w:rsidRDefault="00CF2AD4" w:rsidP="001E5846">
      <w:pPr>
        <w:spacing w:after="0" w:line="240" w:lineRule="auto"/>
        <w:rPr>
          <w:b/>
          <w:noProof/>
        </w:rPr>
      </w:pPr>
      <w:r>
        <w:rPr>
          <w:b/>
          <w:sz w:val="24"/>
          <w:szCs w:val="24"/>
        </w:rPr>
        <w:t>Arthur Benjamin</w:t>
      </w:r>
      <w:r w:rsidR="00111E2A" w:rsidRPr="00C50155">
        <w:rPr>
          <w:b/>
          <w:sz w:val="24"/>
          <w:szCs w:val="24"/>
        </w:rPr>
        <w:t xml:space="preserve">, </w:t>
      </w:r>
      <w:r>
        <w:rPr>
          <w:b/>
          <w:sz w:val="24"/>
          <w:szCs w:val="24"/>
        </w:rPr>
        <w:t xml:space="preserve">Harvey </w:t>
      </w:r>
      <w:proofErr w:type="spellStart"/>
      <w:r>
        <w:rPr>
          <w:b/>
          <w:sz w:val="24"/>
          <w:szCs w:val="24"/>
        </w:rPr>
        <w:t>Mudd</w:t>
      </w:r>
      <w:proofErr w:type="spellEnd"/>
      <w:r>
        <w:rPr>
          <w:b/>
          <w:sz w:val="24"/>
          <w:szCs w:val="24"/>
        </w:rPr>
        <w:t xml:space="preserve"> College</w:t>
      </w:r>
      <w:r w:rsidR="001E5846">
        <w:rPr>
          <w:b/>
          <w:noProof/>
        </w:rPr>
        <w:t xml:space="preserve"> </w:t>
      </w:r>
    </w:p>
    <w:p w:rsidR="00843401" w:rsidRDefault="00CF2AD4" w:rsidP="00B84892">
      <w:pPr>
        <w:spacing w:after="0" w:line="240" w:lineRule="auto"/>
        <w:jc w:val="both"/>
        <w:rPr>
          <w:rFonts w:ascii="Calibri" w:hAnsi="Calibri"/>
          <w:szCs w:val="21"/>
        </w:rPr>
      </w:pPr>
      <w:r>
        <w:rPr>
          <w:b/>
          <w:noProof/>
        </w:rPr>
        <w:drawing>
          <wp:anchor distT="0" distB="0" distL="114300" distR="114300" simplePos="0" relativeHeight="251673600" behindDoc="0" locked="0" layoutInCell="1" allowOverlap="1">
            <wp:simplePos x="0" y="0"/>
            <wp:positionH relativeFrom="column">
              <wp:posOffset>0</wp:posOffset>
            </wp:positionH>
            <wp:positionV relativeFrom="paragraph">
              <wp:posOffset>4445</wp:posOffset>
            </wp:positionV>
            <wp:extent cx="2103120" cy="168249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mberH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1682496"/>
                    </a:xfrm>
                    <a:prstGeom prst="rect">
                      <a:avLst/>
                    </a:prstGeom>
                  </pic:spPr>
                </pic:pic>
              </a:graphicData>
            </a:graphic>
            <wp14:sizeRelH relativeFrom="margin">
              <wp14:pctWidth>0</wp14:pctWidth>
            </wp14:sizeRelH>
            <wp14:sizeRelV relativeFrom="margin">
              <wp14:pctHeight>0</wp14:pctHeight>
            </wp14:sizeRelV>
          </wp:anchor>
        </w:drawing>
      </w:r>
      <w:r w:rsidRPr="00CF2AD4">
        <w:rPr>
          <w:rFonts w:ascii="Calibri" w:hAnsi="Calibri"/>
          <w:szCs w:val="21"/>
        </w:rPr>
        <w:t xml:space="preserve">Born and raised near Cleveland (Mayfield Heights, Ohio) </w:t>
      </w:r>
      <w:r w:rsidRPr="00CF2AD4">
        <w:rPr>
          <w:rFonts w:ascii="Calibri" w:hAnsi="Calibri"/>
          <w:b/>
          <w:szCs w:val="21"/>
        </w:rPr>
        <w:t>Arthur Benjamin</w:t>
      </w:r>
      <w:r w:rsidRPr="00CF2AD4">
        <w:rPr>
          <w:rFonts w:ascii="Calibri" w:hAnsi="Calibri"/>
          <w:szCs w:val="21"/>
        </w:rPr>
        <w:t xml:space="preserve"> earned his B.S. in Applied Mathematics from Carnegie Mellon U</w:t>
      </w:r>
      <w:r>
        <w:rPr>
          <w:rFonts w:ascii="Calibri" w:hAnsi="Calibri"/>
          <w:szCs w:val="21"/>
        </w:rPr>
        <w:t xml:space="preserve"> </w:t>
      </w:r>
      <w:r w:rsidRPr="00CF2AD4">
        <w:rPr>
          <w:rFonts w:ascii="Calibri" w:hAnsi="Calibri"/>
          <w:szCs w:val="21"/>
        </w:rPr>
        <w:t xml:space="preserve">and his PhD in Mathematical Sciences from Johns Hopkins University. Since 1989, he has taught at Harvey </w:t>
      </w:r>
      <w:proofErr w:type="spellStart"/>
      <w:r w:rsidRPr="00CF2AD4">
        <w:rPr>
          <w:rFonts w:ascii="Calibri" w:hAnsi="Calibri"/>
          <w:szCs w:val="21"/>
        </w:rPr>
        <w:t>Mudd</w:t>
      </w:r>
      <w:proofErr w:type="spellEnd"/>
      <w:r w:rsidRPr="00CF2AD4">
        <w:rPr>
          <w:rFonts w:ascii="Calibri" w:hAnsi="Calibri"/>
          <w:szCs w:val="21"/>
        </w:rPr>
        <w:t xml:space="preserve"> College, where he</w:t>
      </w:r>
      <w:r>
        <w:rPr>
          <w:rFonts w:ascii="Calibri" w:hAnsi="Calibri"/>
          <w:szCs w:val="21"/>
        </w:rPr>
        <w:t xml:space="preserve"> </w:t>
      </w:r>
      <w:r w:rsidRPr="00CF2AD4">
        <w:rPr>
          <w:rFonts w:ascii="Calibri" w:hAnsi="Calibri"/>
          <w:szCs w:val="21"/>
        </w:rPr>
        <w:t xml:space="preserve">is the Smallwood Family Professor of Mathematics. He has served as co-Editor (with Jennifer Quinn) of Math Horizons for MAA, he is a Fellow of the AMS, and has received numerous awards, including the MAA </w:t>
      </w:r>
      <w:proofErr w:type="spellStart"/>
      <w:r w:rsidRPr="00CF2AD4">
        <w:rPr>
          <w:rFonts w:ascii="Calibri" w:hAnsi="Calibri"/>
          <w:szCs w:val="21"/>
        </w:rPr>
        <w:t>Haimo</w:t>
      </w:r>
      <w:proofErr w:type="spellEnd"/>
      <w:r w:rsidRPr="00CF2AD4">
        <w:rPr>
          <w:rFonts w:ascii="Calibri" w:hAnsi="Calibri"/>
          <w:szCs w:val="21"/>
        </w:rPr>
        <w:t xml:space="preserve"> Prize for distinguished teaching. the MAA </w:t>
      </w:r>
      <w:proofErr w:type="spellStart"/>
      <w:r w:rsidRPr="00CF2AD4">
        <w:rPr>
          <w:rFonts w:ascii="Calibri" w:hAnsi="Calibri"/>
          <w:szCs w:val="21"/>
        </w:rPr>
        <w:t>Beckenbach</w:t>
      </w:r>
      <w:proofErr w:type="spellEnd"/>
      <w:r w:rsidRPr="00CF2AD4">
        <w:rPr>
          <w:rFonts w:ascii="Calibri" w:hAnsi="Calibri"/>
          <w:szCs w:val="21"/>
        </w:rPr>
        <w:t xml:space="preserve"> Book prize for Proofs That Really Count, the Communications Award from the Joint Policy Board for Mathematics. He </w:t>
      </w:r>
      <w:r w:rsidRPr="00CF2AD4">
        <w:rPr>
          <w:rFonts w:ascii="Calibri" w:hAnsi="Calibri"/>
          <w:szCs w:val="21"/>
        </w:rPr>
        <w:lastRenderedPageBreak/>
        <w:t>has given 3 TED Talks, which have been viewed over 12 million times. His newest book, a New York Times Bestseller in Education, is called The Magic of Math: Solving for X and Figuring out Why.  Aside from his research interests in</w:t>
      </w:r>
      <w:r w:rsidR="001E5846">
        <w:rPr>
          <w:rFonts w:ascii="Calibri" w:hAnsi="Calibri"/>
          <w:szCs w:val="21"/>
        </w:rPr>
        <w:t xml:space="preserve"> </w:t>
      </w:r>
      <w:r w:rsidRPr="00CF2AD4">
        <w:rPr>
          <w:rFonts w:ascii="Calibri" w:hAnsi="Calibri"/>
          <w:szCs w:val="21"/>
        </w:rPr>
        <w:t>combinatorics and game theory, he enjoys tournament backgammon, writing parodies, racing calculators, and performing magic.</w:t>
      </w:r>
    </w:p>
    <w:p w:rsidR="00C50155" w:rsidRPr="00ED12FB" w:rsidRDefault="00C50155" w:rsidP="00C50155">
      <w:pPr>
        <w:pStyle w:val="HTMLPreformatted"/>
        <w:tabs>
          <w:tab w:val="clear" w:pos="1832"/>
          <w:tab w:val="clear" w:pos="2748"/>
          <w:tab w:val="left" w:pos="2340"/>
        </w:tabs>
        <w:rPr>
          <w:rFonts w:asciiTheme="minorHAnsi" w:hAnsiTheme="minorHAnsi"/>
          <w:sz w:val="12"/>
          <w:szCs w:val="12"/>
        </w:rPr>
      </w:pPr>
    </w:p>
    <w:p w:rsidR="00111E2A" w:rsidRPr="00C50155" w:rsidRDefault="001E5846" w:rsidP="00C50155">
      <w:pPr>
        <w:spacing w:after="0" w:line="240" w:lineRule="auto"/>
        <w:rPr>
          <w:b/>
          <w:sz w:val="24"/>
          <w:szCs w:val="24"/>
        </w:rPr>
      </w:pPr>
      <w:r>
        <w:rPr>
          <w:b/>
          <w:sz w:val="24"/>
          <w:szCs w:val="24"/>
        </w:rPr>
        <w:t>Chris Swanson</w:t>
      </w:r>
      <w:r w:rsidR="00111E2A" w:rsidRPr="00C50155">
        <w:rPr>
          <w:b/>
          <w:sz w:val="24"/>
          <w:szCs w:val="24"/>
        </w:rPr>
        <w:t xml:space="preserve">, </w:t>
      </w:r>
      <w:r>
        <w:rPr>
          <w:b/>
          <w:sz w:val="24"/>
          <w:szCs w:val="24"/>
        </w:rPr>
        <w:t>Ashland</w:t>
      </w:r>
      <w:r w:rsidR="00FE4D2D">
        <w:rPr>
          <w:b/>
          <w:sz w:val="24"/>
          <w:szCs w:val="24"/>
        </w:rPr>
        <w:t xml:space="preserve"> University</w:t>
      </w:r>
    </w:p>
    <w:p w:rsidR="00670393" w:rsidRDefault="00670393" w:rsidP="00520DA1">
      <w:pPr>
        <w:jc w:val="both"/>
      </w:pPr>
      <w:r>
        <w:rPr>
          <w:b/>
          <w:noProof/>
        </w:rPr>
        <w:drawing>
          <wp:anchor distT="0" distB="0" distL="114300" distR="114300" simplePos="0" relativeHeight="251675648" behindDoc="0" locked="0" layoutInCell="1" allowOverlap="1">
            <wp:simplePos x="0" y="0"/>
            <wp:positionH relativeFrom="margin">
              <wp:align>left</wp:align>
            </wp:positionH>
            <wp:positionV relativeFrom="paragraph">
              <wp:posOffset>21590</wp:posOffset>
            </wp:positionV>
            <wp:extent cx="1645920" cy="213055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anson_Chris0816MP1_0030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5920" cy="2130552"/>
                    </a:xfrm>
                    <a:prstGeom prst="rect">
                      <a:avLst/>
                    </a:prstGeom>
                  </pic:spPr>
                </pic:pic>
              </a:graphicData>
            </a:graphic>
            <wp14:sizeRelH relativeFrom="margin">
              <wp14:pctWidth>0</wp14:pctWidth>
            </wp14:sizeRelH>
            <wp14:sizeRelV relativeFrom="margin">
              <wp14:pctHeight>0</wp14:pctHeight>
            </wp14:sizeRelV>
          </wp:anchor>
        </w:drawing>
      </w:r>
      <w:r>
        <w:rPr>
          <w:b/>
        </w:rPr>
        <w:t>Christopher N. Swanson</w:t>
      </w:r>
      <w:r>
        <w:t xml:space="preserve"> is a native Ohioan (but don’t call him a Buckeye) who is originally from the Massillon/Canton area and received his B.S. from Denison University in 1994. He received his Ph.D. from the University of Michigan (GO BLUE!) in 1999 under the direction of Thomas F. </w:t>
      </w:r>
      <w:proofErr w:type="spellStart"/>
      <w:r>
        <w:t>Storer</w:t>
      </w:r>
      <w:proofErr w:type="spellEnd"/>
      <w:r>
        <w:t xml:space="preserve"> and immediately joined the faculty at Ashland University where he has also been the Director of the university-wide Honors Program for the last 11 years. Chris’s research interests are combinatorics and probability.  Chris is a national Project </w:t>
      </w:r>
      <w:proofErr w:type="spellStart"/>
      <w:r>
        <w:t>NExT</w:t>
      </w:r>
      <w:proofErr w:type="spellEnd"/>
      <w:r>
        <w:t xml:space="preserve"> Fellow (Brown Dot) and is the faculty advisor for the AU Problem Solving Group.  Chris has been active in the Ohio Section, having been an Ohio </w:t>
      </w:r>
      <w:proofErr w:type="spellStart"/>
      <w:r>
        <w:t>NExT</w:t>
      </w:r>
      <w:proofErr w:type="spellEnd"/>
      <w:r>
        <w:t xml:space="preserve"> Fellow, having served on CONCUR, CONSTUM and the Ohio </w:t>
      </w:r>
      <w:proofErr w:type="spellStart"/>
      <w:r>
        <w:t>NExT</w:t>
      </w:r>
      <w:proofErr w:type="spellEnd"/>
      <w:r>
        <w:t xml:space="preserve"> Organizing Committee, having chaired contributed paper sessions, and having given 20 presentations at Ohio Section meetings or Ohio </w:t>
      </w:r>
      <w:proofErr w:type="spellStart"/>
      <w:r>
        <w:t>NExT</w:t>
      </w:r>
      <w:proofErr w:type="spellEnd"/>
      <w:r>
        <w:t xml:space="preserve"> workshops.  In 2006, Chris received the national Alder Award from the MAA in recognition for distinguished teaching by a beginning mathematics faculty member and he received the Ohio Section Distinguished Teaching Award in 2014.  In his spare time, Chris enjoys watching movies, playing disc golf, cycling and participating in the applied probability seminar.</w:t>
      </w:r>
    </w:p>
    <w:p w:rsidR="00A45C3F" w:rsidRPr="00EB1AFE" w:rsidRDefault="00A45C3F" w:rsidP="006C0B3D">
      <w:pPr>
        <w:jc w:val="both"/>
        <w:rPr>
          <w:color w:val="FF0000"/>
          <w:sz w:val="20"/>
          <w:szCs w:val="20"/>
        </w:rPr>
      </w:pPr>
      <w:r w:rsidRPr="00111E2A">
        <w:br w:type="page"/>
      </w:r>
    </w:p>
    <w:p w:rsidR="00111E2A" w:rsidRPr="005F4A97" w:rsidRDefault="00111E2A" w:rsidP="0079287C">
      <w:pPr>
        <w:jc w:val="center"/>
        <w:rPr>
          <w:b/>
          <w:sz w:val="36"/>
          <w:szCs w:val="36"/>
        </w:rPr>
      </w:pPr>
      <w:r w:rsidRPr="005F4A97">
        <w:rPr>
          <w:b/>
          <w:sz w:val="36"/>
          <w:szCs w:val="36"/>
        </w:rPr>
        <w:lastRenderedPageBreak/>
        <w:t>Contributed Paper Sessions</w:t>
      </w:r>
    </w:p>
    <w:p w:rsidR="002A7539" w:rsidRDefault="00111E2A" w:rsidP="002A7539">
      <w:pPr>
        <w:spacing w:after="0" w:line="240" w:lineRule="auto"/>
        <w:jc w:val="center"/>
        <w:rPr>
          <w:sz w:val="20"/>
          <w:szCs w:val="36"/>
        </w:rPr>
      </w:pPr>
      <w:r>
        <w:rPr>
          <w:sz w:val="20"/>
          <w:szCs w:val="36"/>
        </w:rPr>
        <w:t>*</w:t>
      </w:r>
      <w:r w:rsidRPr="00337F65">
        <w:rPr>
          <w:sz w:val="20"/>
          <w:szCs w:val="36"/>
        </w:rPr>
        <w:t>denotes undergraduate student</w:t>
      </w:r>
    </w:p>
    <w:p w:rsidR="0083033A" w:rsidRPr="0083033A" w:rsidRDefault="0083033A" w:rsidP="0083033A">
      <w:pPr>
        <w:spacing w:after="0" w:line="240" w:lineRule="auto"/>
        <w:ind w:left="720"/>
        <w:jc w:val="center"/>
        <w:rPr>
          <w:sz w:val="10"/>
          <w:szCs w:val="10"/>
        </w:rPr>
      </w:pPr>
    </w:p>
    <w:p w:rsidR="007F629B" w:rsidRPr="00137568" w:rsidRDefault="007F629B" w:rsidP="0083033A">
      <w:pPr>
        <w:spacing w:after="0" w:line="240" w:lineRule="auto"/>
        <w:jc w:val="center"/>
        <w:rPr>
          <w:b/>
          <w:sz w:val="28"/>
          <w:szCs w:val="28"/>
        </w:rPr>
      </w:pPr>
      <w:r w:rsidRPr="00137568">
        <w:rPr>
          <w:b/>
          <w:sz w:val="28"/>
          <w:szCs w:val="28"/>
        </w:rPr>
        <w:t xml:space="preserve">Friday, </w:t>
      </w:r>
      <w:r w:rsidR="00F73B99">
        <w:rPr>
          <w:b/>
          <w:sz w:val="28"/>
          <w:szCs w:val="28"/>
        </w:rPr>
        <w:t>April 6</w:t>
      </w:r>
    </w:p>
    <w:p w:rsidR="007F629B" w:rsidRDefault="006A1A41" w:rsidP="0083033A">
      <w:pPr>
        <w:spacing w:after="0" w:line="240" w:lineRule="auto"/>
        <w:jc w:val="center"/>
        <w:rPr>
          <w:b/>
          <w:sz w:val="28"/>
          <w:szCs w:val="28"/>
        </w:rPr>
      </w:pPr>
      <w:r>
        <w:rPr>
          <w:b/>
          <w:sz w:val="28"/>
          <w:szCs w:val="28"/>
        </w:rPr>
        <w:t>4</w:t>
      </w:r>
      <w:r w:rsidR="0083033A">
        <w:rPr>
          <w:b/>
          <w:sz w:val="28"/>
          <w:szCs w:val="28"/>
        </w:rPr>
        <w:t>:</w:t>
      </w:r>
      <w:r>
        <w:rPr>
          <w:b/>
          <w:sz w:val="28"/>
          <w:szCs w:val="28"/>
        </w:rPr>
        <w:t>3</w:t>
      </w:r>
      <w:r w:rsidR="007F629B" w:rsidRPr="00137568">
        <w:rPr>
          <w:b/>
          <w:sz w:val="28"/>
          <w:szCs w:val="28"/>
        </w:rPr>
        <w:t>0—</w:t>
      </w:r>
      <w:r w:rsidR="0083033A">
        <w:rPr>
          <w:b/>
          <w:sz w:val="28"/>
          <w:szCs w:val="28"/>
        </w:rPr>
        <w:t>6</w:t>
      </w:r>
      <w:r w:rsidR="007F629B" w:rsidRPr="00137568">
        <w:rPr>
          <w:b/>
          <w:sz w:val="28"/>
          <w:szCs w:val="28"/>
        </w:rPr>
        <w:t>:</w:t>
      </w:r>
      <w:r w:rsidR="00404DEE">
        <w:rPr>
          <w:b/>
          <w:sz w:val="28"/>
          <w:szCs w:val="28"/>
        </w:rPr>
        <w:t>05</w:t>
      </w:r>
    </w:p>
    <w:p w:rsidR="001A0F53" w:rsidRDefault="001A0F53" w:rsidP="0083033A">
      <w:pPr>
        <w:spacing w:after="0" w:line="240" w:lineRule="auto"/>
        <w:jc w:val="center"/>
        <w:rPr>
          <w:b/>
          <w:sz w:val="28"/>
          <w:szCs w:val="28"/>
        </w:rPr>
      </w:pPr>
      <w:r>
        <w:rPr>
          <w:b/>
          <w:sz w:val="28"/>
          <w:szCs w:val="28"/>
        </w:rPr>
        <w:t>Session A of Friday Sessions A, B and C</w:t>
      </w:r>
    </w:p>
    <w:p w:rsidR="001A0F53" w:rsidRPr="00137568" w:rsidRDefault="001A0F53" w:rsidP="001A0F53">
      <w:pPr>
        <w:jc w:val="center"/>
        <w:rPr>
          <w:b/>
          <w:sz w:val="28"/>
          <w:szCs w:val="28"/>
        </w:rPr>
      </w:pPr>
      <w:r w:rsidRPr="001A0F53">
        <w:rPr>
          <w:b/>
          <w:sz w:val="28"/>
          <w:szCs w:val="28"/>
        </w:rPr>
        <w:t>Bachelor Hall 1</w:t>
      </w:r>
      <w:r>
        <w:rPr>
          <w:b/>
          <w:sz w:val="28"/>
          <w:szCs w:val="28"/>
        </w:rPr>
        <w:t>10</w:t>
      </w:r>
    </w:p>
    <w:p w:rsidR="007F629B" w:rsidRPr="0083033A" w:rsidRDefault="007F629B" w:rsidP="0083033A">
      <w:pPr>
        <w:spacing w:after="0" w:line="240" w:lineRule="auto"/>
        <w:rPr>
          <w:sz w:val="10"/>
          <w:szCs w:val="10"/>
        </w:rPr>
      </w:pPr>
    </w:p>
    <w:tbl>
      <w:tblPr>
        <w:tblW w:w="6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5670"/>
      </w:tblGrid>
      <w:tr w:rsidR="00EE5BDF" w:rsidRPr="00137568" w:rsidTr="009767B5">
        <w:trPr>
          <w:trHeight w:val="917"/>
        </w:trPr>
        <w:tc>
          <w:tcPr>
            <w:tcW w:w="810" w:type="dxa"/>
          </w:tcPr>
          <w:p w:rsidR="00EE5BDF" w:rsidRPr="00137568" w:rsidRDefault="00EE5BDF" w:rsidP="00A45C3F">
            <w:pPr>
              <w:spacing w:after="0" w:line="240" w:lineRule="auto"/>
              <w:ind w:right="-108"/>
            </w:pPr>
            <w:r w:rsidRPr="00137568">
              <w:t>Time</w:t>
            </w:r>
          </w:p>
        </w:tc>
        <w:tc>
          <w:tcPr>
            <w:tcW w:w="5670" w:type="dxa"/>
          </w:tcPr>
          <w:p w:rsidR="00EE5BDF" w:rsidRPr="00137568" w:rsidRDefault="00EE5BDF" w:rsidP="00A45C3F">
            <w:pPr>
              <w:spacing w:after="0" w:line="240" w:lineRule="auto"/>
              <w:jc w:val="center"/>
            </w:pPr>
            <w:r w:rsidRPr="00137568">
              <w:rPr>
                <w:b/>
              </w:rPr>
              <w:t>Session A</w:t>
            </w:r>
            <w:r w:rsidR="00D9326F">
              <w:rPr>
                <w:b/>
              </w:rPr>
              <w:t xml:space="preserve"> </w:t>
            </w:r>
            <w:r w:rsidR="0078661B">
              <w:t>1</w:t>
            </w:r>
            <w:r w:rsidR="001A0F53">
              <w:t>10</w:t>
            </w:r>
          </w:p>
          <w:p w:rsidR="00EE5BDF" w:rsidRDefault="00EE5BDF" w:rsidP="00A45C3F">
            <w:pPr>
              <w:spacing w:after="0" w:line="240" w:lineRule="auto"/>
              <w:jc w:val="center"/>
            </w:pPr>
            <w:r w:rsidRPr="00137568">
              <w:t>Session Chair:</w:t>
            </w:r>
          </w:p>
          <w:p w:rsidR="00EE5BDF" w:rsidRPr="00EE5BDF" w:rsidRDefault="009767B5" w:rsidP="00EE5BDF">
            <w:pPr>
              <w:spacing w:after="0" w:line="240" w:lineRule="auto"/>
              <w:jc w:val="center"/>
            </w:pPr>
            <w:r>
              <w:t xml:space="preserve">Kyle </w:t>
            </w:r>
            <w:r w:rsidRPr="009767B5">
              <w:t>Calderhead</w:t>
            </w:r>
            <w:r>
              <w:t>, Malone University</w:t>
            </w:r>
          </w:p>
        </w:tc>
      </w:tr>
      <w:tr w:rsidR="00EE5BDF" w:rsidRPr="00137568" w:rsidTr="009767B5">
        <w:trPr>
          <w:trHeight w:val="1160"/>
        </w:trPr>
        <w:tc>
          <w:tcPr>
            <w:tcW w:w="810" w:type="dxa"/>
          </w:tcPr>
          <w:p w:rsidR="00EE5BDF" w:rsidRPr="00137568" w:rsidRDefault="006A1A41" w:rsidP="00A45C3F">
            <w:pPr>
              <w:spacing w:after="0" w:line="240" w:lineRule="auto"/>
              <w:ind w:right="-108"/>
            </w:pPr>
            <w:r>
              <w:t>4</w:t>
            </w:r>
            <w:r w:rsidR="00EE5BDF">
              <w:t>:</w:t>
            </w:r>
            <w:r>
              <w:t>3</w:t>
            </w:r>
            <w:r w:rsidR="00EE5BDF">
              <w:t xml:space="preserve">0 – </w:t>
            </w:r>
            <w:r>
              <w:t>4</w:t>
            </w:r>
            <w:r w:rsidR="00EE5BDF">
              <w:t>:</w:t>
            </w:r>
            <w:r>
              <w:t>4</w:t>
            </w:r>
            <w:r w:rsidR="00EE5BDF">
              <w:t>5</w:t>
            </w:r>
          </w:p>
        </w:tc>
        <w:tc>
          <w:tcPr>
            <w:tcW w:w="5670" w:type="dxa"/>
          </w:tcPr>
          <w:p w:rsidR="009767B5" w:rsidRDefault="009767B5" w:rsidP="009767B5">
            <w:pPr>
              <w:spacing w:after="0" w:line="240" w:lineRule="auto"/>
              <w:jc w:val="center"/>
              <w:rPr>
                <w:rFonts w:eastAsia="Times New Roman"/>
                <w:b/>
                <w:i/>
              </w:rPr>
            </w:pPr>
            <w:r w:rsidRPr="00C538C4">
              <w:rPr>
                <w:rFonts w:eastAsia="Times New Roman"/>
                <w:b/>
                <w:i/>
              </w:rPr>
              <w:t>The Galois Correspondence of Covering Spaces</w:t>
            </w:r>
          </w:p>
          <w:p w:rsidR="009767B5" w:rsidRPr="00C538C4" w:rsidRDefault="009767B5" w:rsidP="009767B5">
            <w:pPr>
              <w:spacing w:after="0" w:line="240" w:lineRule="auto"/>
              <w:jc w:val="center"/>
              <w:rPr>
                <w:rFonts w:eastAsia="Times New Roman"/>
              </w:rPr>
            </w:pPr>
            <w:r w:rsidRPr="00C538C4">
              <w:rPr>
                <w:rFonts w:eastAsia="Times New Roman"/>
              </w:rPr>
              <w:t xml:space="preserve">Vladimir P. </w:t>
            </w:r>
            <w:proofErr w:type="spellStart"/>
            <w:r w:rsidRPr="00C538C4">
              <w:rPr>
                <w:rFonts w:eastAsia="Times New Roman"/>
              </w:rPr>
              <w:t>Sworski</w:t>
            </w:r>
            <w:proofErr w:type="spellEnd"/>
            <w:r>
              <w:rPr>
                <w:rFonts w:eastAsia="Times New Roman"/>
              </w:rPr>
              <w:t>*</w:t>
            </w:r>
          </w:p>
          <w:p w:rsidR="009767B5" w:rsidRDefault="009767B5" w:rsidP="009767B5">
            <w:pPr>
              <w:spacing w:after="0" w:line="240" w:lineRule="auto"/>
              <w:jc w:val="center"/>
              <w:rPr>
                <w:rFonts w:eastAsia="Times New Roman"/>
                <w:noProof/>
              </w:rPr>
            </w:pPr>
            <w:r w:rsidRPr="00C538C4">
              <w:rPr>
                <w:rFonts w:eastAsia="Times New Roman"/>
              </w:rPr>
              <w:t>Cleveland State University</w:t>
            </w:r>
            <w:r>
              <w:rPr>
                <w:rFonts w:eastAsia="Times New Roman"/>
                <w:noProof/>
              </w:rPr>
              <w:t xml:space="preserve"> </w:t>
            </w:r>
          </w:p>
          <w:p w:rsidR="00EE5BDF" w:rsidRPr="00137568" w:rsidRDefault="00EE5BDF" w:rsidP="009767B5">
            <w:pPr>
              <w:spacing w:after="0" w:line="240" w:lineRule="auto"/>
              <w:jc w:val="center"/>
            </w:pPr>
            <w:r>
              <w:rPr>
                <w:rFonts w:eastAsia="Times New Roman"/>
                <w:noProof/>
              </w:rPr>
              <w:t>Abstract 1</w:t>
            </w:r>
          </w:p>
        </w:tc>
      </w:tr>
      <w:tr w:rsidR="00EE5BDF" w:rsidRPr="00137568" w:rsidTr="009767B5">
        <w:trPr>
          <w:trHeight w:val="1160"/>
        </w:trPr>
        <w:tc>
          <w:tcPr>
            <w:tcW w:w="810" w:type="dxa"/>
          </w:tcPr>
          <w:p w:rsidR="00EE5BDF" w:rsidRDefault="006A1A41" w:rsidP="0083033A">
            <w:pPr>
              <w:spacing w:after="0" w:line="240" w:lineRule="auto"/>
              <w:ind w:right="-108"/>
            </w:pPr>
            <w:r>
              <w:t>4</w:t>
            </w:r>
            <w:r w:rsidR="00EE5BDF">
              <w:t>:</w:t>
            </w:r>
            <w:r>
              <w:t>5</w:t>
            </w:r>
            <w:r w:rsidR="00EE5BDF">
              <w:t>0 – 5:</w:t>
            </w:r>
            <w:r>
              <w:t>0</w:t>
            </w:r>
            <w:r w:rsidR="00EE5BDF">
              <w:t>5</w:t>
            </w:r>
          </w:p>
        </w:tc>
        <w:tc>
          <w:tcPr>
            <w:tcW w:w="5670" w:type="dxa"/>
          </w:tcPr>
          <w:p w:rsidR="007B1473" w:rsidRPr="00D63166" w:rsidRDefault="007B1473" w:rsidP="007B1473">
            <w:pPr>
              <w:spacing w:after="0" w:line="240" w:lineRule="auto"/>
              <w:jc w:val="center"/>
              <w:rPr>
                <w:rFonts w:eastAsia="Times New Roman"/>
                <w:b/>
                <w:i/>
              </w:rPr>
            </w:pPr>
            <w:r w:rsidRPr="00D63166">
              <w:rPr>
                <w:rFonts w:eastAsia="Times New Roman"/>
                <w:b/>
                <w:i/>
              </w:rPr>
              <w:t>Optimizing Congressional Voting Districts using a Genetic Algorithm</w:t>
            </w:r>
          </w:p>
          <w:p w:rsidR="007B1473" w:rsidRDefault="007B1473" w:rsidP="007B1473">
            <w:pPr>
              <w:spacing w:after="0" w:line="240" w:lineRule="auto"/>
              <w:jc w:val="center"/>
              <w:rPr>
                <w:rFonts w:eastAsia="Times New Roman"/>
              </w:rPr>
            </w:pPr>
            <w:r>
              <w:rPr>
                <w:rFonts w:eastAsia="Times New Roman"/>
              </w:rPr>
              <w:t xml:space="preserve">Kathleen Buch* </w:t>
            </w:r>
          </w:p>
          <w:p w:rsidR="007B1473" w:rsidRDefault="007B1473" w:rsidP="007B1473">
            <w:pPr>
              <w:spacing w:after="0" w:line="240" w:lineRule="auto"/>
              <w:jc w:val="center"/>
              <w:rPr>
                <w:rFonts w:eastAsia="Times New Roman"/>
                <w:b/>
                <w:i/>
              </w:rPr>
            </w:pPr>
            <w:r>
              <w:rPr>
                <w:rFonts w:eastAsia="Times New Roman"/>
              </w:rPr>
              <w:t>Xavier University</w:t>
            </w:r>
            <w:r w:rsidRPr="00D63166">
              <w:rPr>
                <w:rFonts w:eastAsia="Times New Roman"/>
                <w:b/>
                <w:i/>
              </w:rPr>
              <w:t xml:space="preserve"> </w:t>
            </w:r>
          </w:p>
          <w:p w:rsidR="00EE5BDF" w:rsidRPr="007617AD" w:rsidRDefault="00EE5BDF" w:rsidP="007617AD">
            <w:pPr>
              <w:spacing w:after="0" w:line="240" w:lineRule="auto"/>
              <w:jc w:val="center"/>
              <w:rPr>
                <w:noProof/>
              </w:rPr>
            </w:pPr>
            <w:r w:rsidRPr="007617AD">
              <w:t xml:space="preserve">Abstract </w:t>
            </w:r>
            <w:r w:rsidRPr="007617AD">
              <w:rPr>
                <w:noProof/>
              </w:rPr>
              <w:t>4</w:t>
            </w:r>
          </w:p>
        </w:tc>
      </w:tr>
      <w:tr w:rsidR="00EE5BDF" w:rsidTr="00FE1E76">
        <w:trPr>
          <w:trHeight w:val="1160"/>
        </w:trPr>
        <w:tc>
          <w:tcPr>
            <w:tcW w:w="810" w:type="dxa"/>
          </w:tcPr>
          <w:p w:rsidR="00EE5BDF" w:rsidRDefault="00EE5BDF" w:rsidP="0083033A">
            <w:pPr>
              <w:spacing w:after="0" w:line="240" w:lineRule="auto"/>
              <w:ind w:right="-108"/>
            </w:pPr>
            <w:r>
              <w:t>5:</w:t>
            </w:r>
            <w:r w:rsidR="006A1A41">
              <w:t>1</w:t>
            </w:r>
            <w:r w:rsidR="0078661B">
              <w:t>0</w:t>
            </w:r>
            <w:r>
              <w:t xml:space="preserve"> – 5:</w:t>
            </w:r>
            <w:r w:rsidR="0078661B">
              <w:t>25</w:t>
            </w:r>
          </w:p>
        </w:tc>
        <w:tc>
          <w:tcPr>
            <w:tcW w:w="5670" w:type="dxa"/>
          </w:tcPr>
          <w:p w:rsidR="00FE1E76" w:rsidRPr="007B1B14" w:rsidRDefault="00FE1E76" w:rsidP="00FE1E76">
            <w:pPr>
              <w:spacing w:after="0" w:line="240" w:lineRule="auto"/>
              <w:jc w:val="center"/>
              <w:rPr>
                <w:rFonts w:eastAsia="Times New Roman"/>
                <w:b/>
                <w:i/>
              </w:rPr>
            </w:pPr>
            <w:r w:rsidRPr="007B1B14">
              <w:rPr>
                <w:rFonts w:eastAsia="Times New Roman"/>
                <w:b/>
                <w:i/>
              </w:rPr>
              <w:t xml:space="preserve">An Application of </w:t>
            </w:r>
            <w:proofErr w:type="spellStart"/>
            <w:r w:rsidRPr="007B1B14">
              <w:rPr>
                <w:rFonts w:eastAsia="Times New Roman"/>
                <w:b/>
                <w:i/>
              </w:rPr>
              <w:t>Groebner</w:t>
            </w:r>
            <w:proofErr w:type="spellEnd"/>
            <w:r w:rsidRPr="007B1B14">
              <w:rPr>
                <w:rFonts w:eastAsia="Times New Roman"/>
                <w:b/>
                <w:i/>
              </w:rPr>
              <w:t xml:space="preserve"> Bases to Robotics</w:t>
            </w:r>
          </w:p>
          <w:p w:rsidR="00FE1E76" w:rsidRPr="00CD3DE2" w:rsidRDefault="00FE1E76" w:rsidP="00FE1E76">
            <w:pPr>
              <w:spacing w:after="0" w:line="240" w:lineRule="auto"/>
              <w:jc w:val="center"/>
              <w:rPr>
                <w:rFonts w:eastAsia="Times New Roman"/>
              </w:rPr>
            </w:pPr>
            <w:r>
              <w:rPr>
                <w:rFonts w:eastAsia="Times New Roman"/>
                <w:noProof/>
              </w:rPr>
              <w:t>Lynn Drotos*</w:t>
            </w:r>
          </w:p>
          <w:p w:rsidR="00FE1E76" w:rsidRDefault="00FE1E76" w:rsidP="00FE1E76">
            <w:pPr>
              <w:spacing w:after="0" w:line="240" w:lineRule="auto"/>
              <w:jc w:val="center"/>
              <w:rPr>
                <w:rFonts w:eastAsia="Times New Roman"/>
              </w:rPr>
            </w:pPr>
            <w:r>
              <w:rPr>
                <w:rFonts w:eastAsia="Times New Roman"/>
              </w:rPr>
              <w:t>Cleveland State University</w:t>
            </w:r>
          </w:p>
          <w:p w:rsidR="00EE5BDF" w:rsidRPr="007617AD" w:rsidRDefault="00EE5BDF" w:rsidP="007617AD">
            <w:pPr>
              <w:spacing w:after="0" w:line="240" w:lineRule="auto"/>
              <w:jc w:val="center"/>
            </w:pPr>
            <w:r w:rsidRPr="007617AD">
              <w:t xml:space="preserve">Abstract </w:t>
            </w:r>
            <w:r w:rsidRPr="007617AD">
              <w:rPr>
                <w:noProof/>
              </w:rPr>
              <w:t>7</w:t>
            </w:r>
          </w:p>
        </w:tc>
      </w:tr>
      <w:tr w:rsidR="00EE5BDF" w:rsidTr="0078661B">
        <w:trPr>
          <w:trHeight w:val="1610"/>
        </w:trPr>
        <w:tc>
          <w:tcPr>
            <w:tcW w:w="810" w:type="dxa"/>
          </w:tcPr>
          <w:p w:rsidR="00EE5BDF" w:rsidRDefault="006A1A41" w:rsidP="0083033A">
            <w:pPr>
              <w:spacing w:after="0" w:line="240" w:lineRule="auto"/>
              <w:ind w:right="-108"/>
            </w:pPr>
            <w:r>
              <w:t>5</w:t>
            </w:r>
            <w:r w:rsidR="00EE5BDF">
              <w:t>:</w:t>
            </w:r>
            <w:r>
              <w:t>3</w:t>
            </w:r>
            <w:r w:rsidR="0078661B">
              <w:t>0</w:t>
            </w:r>
            <w:r w:rsidR="00EE5BDF">
              <w:t xml:space="preserve"> – </w:t>
            </w:r>
            <w:r>
              <w:t>5:</w:t>
            </w:r>
            <w:r w:rsidR="0078661B">
              <w:t>45</w:t>
            </w:r>
          </w:p>
        </w:tc>
        <w:tc>
          <w:tcPr>
            <w:tcW w:w="5670" w:type="dxa"/>
          </w:tcPr>
          <w:p w:rsidR="0078661B" w:rsidRPr="00FA15BC" w:rsidRDefault="0078661B" w:rsidP="0078661B">
            <w:pPr>
              <w:spacing w:after="0" w:line="240" w:lineRule="auto"/>
              <w:jc w:val="center"/>
              <w:rPr>
                <w:rFonts w:eastAsia="Times New Roman"/>
                <w:b/>
                <w:i/>
              </w:rPr>
            </w:pPr>
            <w:r w:rsidRPr="00FA15BC">
              <w:rPr>
                <w:rFonts w:eastAsia="Times New Roman"/>
                <w:b/>
                <w:i/>
              </w:rPr>
              <w:t>Passive Scalar Transport of Contaminants Via Travelling Waves</w:t>
            </w:r>
          </w:p>
          <w:p w:rsidR="0078661B" w:rsidRDefault="0078661B" w:rsidP="0078661B">
            <w:pPr>
              <w:spacing w:after="0" w:line="240" w:lineRule="auto"/>
              <w:jc w:val="center"/>
              <w:rPr>
                <w:b/>
                <w:sz w:val="32"/>
              </w:rPr>
            </w:pPr>
            <w:r>
              <w:rPr>
                <w:rFonts w:eastAsia="Times New Roman"/>
              </w:rPr>
              <w:t xml:space="preserve">Ian M. Simpson* </w:t>
            </w:r>
          </w:p>
          <w:p w:rsidR="0078661B" w:rsidRPr="00EB1AFE" w:rsidRDefault="0078661B" w:rsidP="0078661B">
            <w:pPr>
              <w:spacing w:after="0" w:line="240" w:lineRule="auto"/>
              <w:jc w:val="center"/>
              <w:rPr>
                <w:b/>
                <w:sz w:val="32"/>
              </w:rPr>
            </w:pPr>
            <w:r>
              <w:rPr>
                <w:rFonts w:eastAsia="Times New Roman"/>
              </w:rPr>
              <w:t>Ohio Northern University</w:t>
            </w:r>
          </w:p>
          <w:p w:rsidR="00EE5BDF" w:rsidRPr="007617AD" w:rsidRDefault="00EE5BDF" w:rsidP="007617AD">
            <w:pPr>
              <w:spacing w:after="0" w:line="240" w:lineRule="auto"/>
              <w:jc w:val="center"/>
            </w:pPr>
            <w:r w:rsidRPr="007617AD">
              <w:t xml:space="preserve">Abstract </w:t>
            </w:r>
            <w:r w:rsidRPr="007617AD">
              <w:rPr>
                <w:noProof/>
              </w:rPr>
              <w:t>10</w:t>
            </w:r>
          </w:p>
        </w:tc>
      </w:tr>
      <w:tr w:rsidR="006A1A41" w:rsidTr="001A0F53">
        <w:trPr>
          <w:trHeight w:val="1250"/>
        </w:trPr>
        <w:tc>
          <w:tcPr>
            <w:tcW w:w="810" w:type="dxa"/>
          </w:tcPr>
          <w:p w:rsidR="006A1A41" w:rsidRDefault="00456170" w:rsidP="0083033A">
            <w:pPr>
              <w:spacing w:after="0" w:line="240" w:lineRule="auto"/>
              <w:ind w:right="-108"/>
            </w:pPr>
            <w:r>
              <w:t>5:</w:t>
            </w:r>
            <w:r w:rsidR="006A1A41">
              <w:t>5</w:t>
            </w:r>
            <w:r w:rsidR="0078661B">
              <w:t>0</w:t>
            </w:r>
            <w:r w:rsidR="006A1A41">
              <w:t xml:space="preserve"> – 6:</w:t>
            </w:r>
            <w:r w:rsidR="0078661B">
              <w:t>05</w:t>
            </w:r>
          </w:p>
        </w:tc>
        <w:tc>
          <w:tcPr>
            <w:tcW w:w="5670" w:type="dxa"/>
          </w:tcPr>
          <w:p w:rsidR="006731F7" w:rsidRPr="00D63166" w:rsidRDefault="006731F7" w:rsidP="006731F7">
            <w:pPr>
              <w:spacing w:after="0" w:line="240" w:lineRule="auto"/>
              <w:jc w:val="center"/>
              <w:rPr>
                <w:rFonts w:eastAsia="Times New Roman"/>
                <w:b/>
                <w:i/>
              </w:rPr>
            </w:pPr>
            <w:r w:rsidRPr="00D63166">
              <w:rPr>
                <w:rFonts w:eastAsia="Times New Roman"/>
                <w:b/>
                <w:i/>
              </w:rPr>
              <w:t>Matrix Representations of Hypercomplex Numbers</w:t>
            </w:r>
          </w:p>
          <w:p w:rsidR="006731F7" w:rsidRDefault="006731F7" w:rsidP="006731F7">
            <w:pPr>
              <w:spacing w:after="0" w:line="240" w:lineRule="auto"/>
              <w:jc w:val="center"/>
              <w:rPr>
                <w:rFonts w:eastAsia="Times New Roman"/>
              </w:rPr>
            </w:pPr>
            <w:r>
              <w:rPr>
                <w:rFonts w:eastAsia="Times New Roman"/>
              </w:rPr>
              <w:t xml:space="preserve">Kenneth C. Howe*  </w:t>
            </w:r>
          </w:p>
          <w:p w:rsidR="006731F7" w:rsidRDefault="006731F7" w:rsidP="006731F7">
            <w:pPr>
              <w:spacing w:after="0" w:line="240" w:lineRule="auto"/>
              <w:jc w:val="center"/>
              <w:rPr>
                <w:rFonts w:eastAsia="Times New Roman"/>
              </w:rPr>
            </w:pPr>
            <w:r>
              <w:rPr>
                <w:rFonts w:eastAsia="Times New Roman"/>
              </w:rPr>
              <w:t>Sinclair Community College</w:t>
            </w:r>
          </w:p>
          <w:p w:rsidR="0078661B" w:rsidRPr="00232CD4" w:rsidRDefault="0078661B" w:rsidP="0078661B">
            <w:pPr>
              <w:spacing w:after="0" w:line="240" w:lineRule="auto"/>
              <w:jc w:val="center"/>
              <w:rPr>
                <w:rFonts w:eastAsia="Times New Roman"/>
                <w:b/>
                <w:i/>
                <w:noProof/>
              </w:rPr>
            </w:pPr>
            <w:r w:rsidRPr="007617AD">
              <w:t xml:space="preserve">Abstract </w:t>
            </w:r>
            <w:r>
              <w:rPr>
                <w:noProof/>
              </w:rPr>
              <w:t>13</w:t>
            </w:r>
          </w:p>
        </w:tc>
      </w:tr>
    </w:tbl>
    <w:p w:rsidR="001A0F53" w:rsidRDefault="001A0F53" w:rsidP="001A0F53">
      <w:pPr>
        <w:spacing w:after="0" w:line="240" w:lineRule="auto"/>
        <w:jc w:val="center"/>
        <w:rPr>
          <w:b/>
          <w:sz w:val="28"/>
          <w:szCs w:val="28"/>
        </w:rPr>
      </w:pPr>
      <w:r w:rsidRPr="005F4A97">
        <w:rPr>
          <w:b/>
          <w:sz w:val="36"/>
          <w:szCs w:val="36"/>
        </w:rPr>
        <w:lastRenderedPageBreak/>
        <w:t>Contributed Paper Sessions</w:t>
      </w:r>
      <w:r w:rsidRPr="00137568">
        <w:rPr>
          <w:b/>
          <w:sz w:val="28"/>
          <w:szCs w:val="28"/>
        </w:rPr>
        <w:t xml:space="preserve"> </w:t>
      </w:r>
    </w:p>
    <w:p w:rsidR="001A0F53" w:rsidRPr="00137568" w:rsidRDefault="001A0F53" w:rsidP="001A0F53">
      <w:pPr>
        <w:spacing w:after="0" w:line="240" w:lineRule="auto"/>
        <w:jc w:val="center"/>
        <w:rPr>
          <w:b/>
          <w:sz w:val="28"/>
          <w:szCs w:val="28"/>
        </w:rPr>
      </w:pPr>
      <w:r w:rsidRPr="00137568">
        <w:rPr>
          <w:b/>
          <w:sz w:val="28"/>
          <w:szCs w:val="28"/>
        </w:rPr>
        <w:t xml:space="preserve">Friday, </w:t>
      </w:r>
      <w:r>
        <w:rPr>
          <w:b/>
          <w:sz w:val="28"/>
          <w:szCs w:val="28"/>
        </w:rPr>
        <w:t>April 6</w:t>
      </w:r>
    </w:p>
    <w:p w:rsidR="0079287C" w:rsidRDefault="001A0F53" w:rsidP="001A0F53">
      <w:pPr>
        <w:spacing w:after="0" w:line="240" w:lineRule="auto"/>
        <w:jc w:val="center"/>
        <w:rPr>
          <w:b/>
          <w:sz w:val="28"/>
          <w:szCs w:val="28"/>
        </w:rPr>
      </w:pPr>
      <w:r>
        <w:rPr>
          <w:b/>
          <w:sz w:val="28"/>
          <w:szCs w:val="28"/>
        </w:rPr>
        <w:t>4:3</w:t>
      </w:r>
      <w:r w:rsidRPr="00137568">
        <w:rPr>
          <w:b/>
          <w:sz w:val="28"/>
          <w:szCs w:val="28"/>
        </w:rPr>
        <w:t>0—</w:t>
      </w:r>
      <w:r>
        <w:rPr>
          <w:b/>
          <w:sz w:val="28"/>
          <w:szCs w:val="28"/>
        </w:rPr>
        <w:t>6</w:t>
      </w:r>
      <w:r w:rsidRPr="00137568">
        <w:rPr>
          <w:b/>
          <w:sz w:val="28"/>
          <w:szCs w:val="28"/>
        </w:rPr>
        <w:t>:</w:t>
      </w:r>
      <w:r>
        <w:rPr>
          <w:b/>
          <w:sz w:val="28"/>
          <w:szCs w:val="28"/>
        </w:rPr>
        <w:t>05</w:t>
      </w:r>
    </w:p>
    <w:p w:rsidR="001A0F53" w:rsidRDefault="001A0F53" w:rsidP="001A0F53">
      <w:pPr>
        <w:spacing w:after="0" w:line="240" w:lineRule="auto"/>
        <w:jc w:val="center"/>
        <w:rPr>
          <w:b/>
          <w:sz w:val="28"/>
          <w:szCs w:val="28"/>
        </w:rPr>
      </w:pPr>
      <w:r>
        <w:rPr>
          <w:b/>
          <w:sz w:val="28"/>
          <w:szCs w:val="28"/>
        </w:rPr>
        <w:t>Session B of Friday Sessions A, B and C</w:t>
      </w:r>
    </w:p>
    <w:p w:rsidR="001A0F53" w:rsidRPr="001A0F53" w:rsidRDefault="001A0F53" w:rsidP="001A0F53">
      <w:pPr>
        <w:jc w:val="center"/>
        <w:rPr>
          <w:b/>
          <w:sz w:val="28"/>
          <w:szCs w:val="28"/>
        </w:rPr>
      </w:pPr>
      <w:r w:rsidRPr="001A0F53">
        <w:rPr>
          <w:b/>
          <w:sz w:val="28"/>
          <w:szCs w:val="28"/>
        </w:rPr>
        <w:t>Bachelor Hall 11</w:t>
      </w:r>
      <w:r>
        <w:rPr>
          <w:b/>
          <w:sz w:val="28"/>
          <w:szCs w:val="28"/>
        </w:rPr>
        <w:t>2</w:t>
      </w:r>
    </w:p>
    <w:tbl>
      <w:tblPr>
        <w:tblW w:w="6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5670"/>
      </w:tblGrid>
      <w:tr w:rsidR="001A0F53" w:rsidRPr="00137568" w:rsidTr="001A0F53">
        <w:trPr>
          <w:trHeight w:val="917"/>
        </w:trPr>
        <w:tc>
          <w:tcPr>
            <w:tcW w:w="810" w:type="dxa"/>
          </w:tcPr>
          <w:p w:rsidR="001A0F53" w:rsidRPr="00137568" w:rsidRDefault="001A0F53" w:rsidP="0079287C">
            <w:pPr>
              <w:spacing w:after="0" w:line="240" w:lineRule="auto"/>
              <w:ind w:right="-108"/>
            </w:pPr>
            <w:r w:rsidRPr="00137568">
              <w:t>Time</w:t>
            </w:r>
          </w:p>
        </w:tc>
        <w:tc>
          <w:tcPr>
            <w:tcW w:w="5670" w:type="dxa"/>
          </w:tcPr>
          <w:p w:rsidR="001A0F53" w:rsidRPr="00A57E4D" w:rsidRDefault="001A0F53" w:rsidP="0079287C">
            <w:pPr>
              <w:spacing w:after="0" w:line="240" w:lineRule="auto"/>
              <w:jc w:val="center"/>
            </w:pPr>
            <w:r w:rsidRPr="00A57E4D">
              <w:rPr>
                <w:b/>
              </w:rPr>
              <w:t xml:space="preserve">Session </w:t>
            </w:r>
            <w:proofErr w:type="gramStart"/>
            <w:r w:rsidRPr="00A57E4D">
              <w:rPr>
                <w:b/>
              </w:rPr>
              <w:t xml:space="preserve">B  </w:t>
            </w:r>
            <w:r w:rsidRPr="00A57E4D">
              <w:t>11</w:t>
            </w:r>
            <w:r>
              <w:t>2</w:t>
            </w:r>
            <w:proofErr w:type="gramEnd"/>
          </w:p>
          <w:p w:rsidR="001A0F53" w:rsidRPr="00A57E4D" w:rsidRDefault="001A0F53" w:rsidP="0079287C">
            <w:pPr>
              <w:spacing w:after="0" w:line="240" w:lineRule="auto"/>
              <w:jc w:val="center"/>
            </w:pPr>
            <w:r w:rsidRPr="00A57E4D">
              <w:t>Session Chair:</w:t>
            </w:r>
          </w:p>
          <w:p w:rsidR="001A0F53" w:rsidRDefault="001A0F53" w:rsidP="0079287C">
            <w:pPr>
              <w:spacing w:after="0" w:line="240" w:lineRule="auto"/>
              <w:jc w:val="center"/>
              <w:rPr>
                <w:rFonts w:eastAsia="Times New Roman"/>
                <w:noProof/>
              </w:rPr>
            </w:pPr>
            <w:r w:rsidRPr="00A57E4D">
              <w:rPr>
                <w:rFonts w:eastAsia="Times New Roman"/>
                <w:noProof/>
              </w:rPr>
              <w:t>M. B. Rao</w:t>
            </w:r>
          </w:p>
          <w:p w:rsidR="001A0F53" w:rsidRPr="00A57E4D" w:rsidRDefault="001A0F53" w:rsidP="001A0F53">
            <w:pPr>
              <w:spacing w:after="0" w:line="240" w:lineRule="auto"/>
              <w:jc w:val="center"/>
              <w:rPr>
                <w:rFonts w:eastAsia="Times New Roman"/>
              </w:rPr>
            </w:pPr>
            <w:r w:rsidRPr="00A57E4D">
              <w:rPr>
                <w:rFonts w:eastAsia="Times New Roman"/>
              </w:rPr>
              <w:t>University of Cincinnati</w:t>
            </w:r>
          </w:p>
        </w:tc>
      </w:tr>
      <w:tr w:rsidR="001A0F53" w:rsidRPr="00137568" w:rsidTr="001A0F53">
        <w:trPr>
          <w:trHeight w:val="1160"/>
        </w:trPr>
        <w:tc>
          <w:tcPr>
            <w:tcW w:w="810" w:type="dxa"/>
          </w:tcPr>
          <w:p w:rsidR="001A0F53" w:rsidRPr="00137568" w:rsidRDefault="001A0F53" w:rsidP="0079287C">
            <w:pPr>
              <w:spacing w:after="0" w:line="240" w:lineRule="auto"/>
              <w:ind w:right="-108"/>
            </w:pPr>
            <w:r>
              <w:t>4:30 – 4:45</w:t>
            </w:r>
          </w:p>
        </w:tc>
        <w:tc>
          <w:tcPr>
            <w:tcW w:w="5670" w:type="dxa"/>
          </w:tcPr>
          <w:p w:rsidR="001A0F53" w:rsidRPr="00A57E4D" w:rsidRDefault="001A0F53" w:rsidP="0079287C">
            <w:pPr>
              <w:spacing w:after="0" w:line="240" w:lineRule="auto"/>
              <w:jc w:val="center"/>
              <w:rPr>
                <w:rFonts w:eastAsia="Times New Roman"/>
                <w:b/>
                <w:i/>
              </w:rPr>
            </w:pPr>
            <w:r w:rsidRPr="00A57E4D">
              <w:rPr>
                <w:rFonts w:eastAsia="Times New Roman"/>
                <w:b/>
                <w:i/>
              </w:rPr>
              <w:t>Riveting Statistics of 2017</w:t>
            </w:r>
          </w:p>
          <w:p w:rsidR="001A0F53" w:rsidRPr="00A57E4D" w:rsidRDefault="001A0F53" w:rsidP="0079287C">
            <w:pPr>
              <w:spacing w:after="0" w:line="240" w:lineRule="auto"/>
              <w:jc w:val="center"/>
              <w:rPr>
                <w:rFonts w:eastAsia="Times New Roman"/>
              </w:rPr>
            </w:pPr>
            <w:r w:rsidRPr="00A57E4D">
              <w:rPr>
                <w:rFonts w:eastAsia="Times New Roman"/>
                <w:noProof/>
              </w:rPr>
              <w:t>M. B. Rao</w:t>
            </w:r>
          </w:p>
          <w:p w:rsidR="001A0F53" w:rsidRDefault="001A0F53" w:rsidP="0079287C">
            <w:pPr>
              <w:spacing w:after="0" w:line="240" w:lineRule="auto"/>
              <w:jc w:val="center"/>
              <w:rPr>
                <w:rFonts w:eastAsia="Times New Roman"/>
              </w:rPr>
            </w:pPr>
            <w:r w:rsidRPr="00A57E4D">
              <w:rPr>
                <w:rFonts w:eastAsia="Times New Roman"/>
              </w:rPr>
              <w:t>University of Cincinnati</w:t>
            </w:r>
          </w:p>
          <w:p w:rsidR="001A0F53" w:rsidRPr="00A5327F" w:rsidRDefault="001A0F53" w:rsidP="0079287C">
            <w:pPr>
              <w:spacing w:after="0" w:line="240" w:lineRule="auto"/>
              <w:jc w:val="center"/>
              <w:rPr>
                <w:rFonts w:eastAsia="Times New Roman"/>
              </w:rPr>
            </w:pPr>
            <w:r w:rsidRPr="007617AD">
              <w:t xml:space="preserve">Abstract </w:t>
            </w:r>
            <w:r>
              <w:rPr>
                <w:noProof/>
              </w:rPr>
              <w:t>2</w:t>
            </w:r>
          </w:p>
        </w:tc>
      </w:tr>
      <w:tr w:rsidR="001A0F53" w:rsidRPr="00137568" w:rsidTr="001A0F53">
        <w:trPr>
          <w:trHeight w:val="1160"/>
        </w:trPr>
        <w:tc>
          <w:tcPr>
            <w:tcW w:w="810" w:type="dxa"/>
          </w:tcPr>
          <w:p w:rsidR="001A0F53" w:rsidRDefault="001A0F53" w:rsidP="0079287C">
            <w:pPr>
              <w:spacing w:after="0" w:line="240" w:lineRule="auto"/>
              <w:ind w:right="-108"/>
            </w:pPr>
            <w:r>
              <w:t>4:50 – 5:05</w:t>
            </w:r>
          </w:p>
        </w:tc>
        <w:tc>
          <w:tcPr>
            <w:tcW w:w="5670" w:type="dxa"/>
          </w:tcPr>
          <w:p w:rsidR="001A0F53" w:rsidRPr="00A57E4D" w:rsidRDefault="001A0F53" w:rsidP="0079287C">
            <w:pPr>
              <w:spacing w:after="0" w:line="240" w:lineRule="auto"/>
              <w:jc w:val="center"/>
              <w:rPr>
                <w:rFonts w:eastAsia="Times New Roman"/>
                <w:b/>
                <w:i/>
              </w:rPr>
            </w:pPr>
            <w:r>
              <w:rPr>
                <w:rFonts w:eastAsia="Times New Roman"/>
                <w:b/>
                <w:i/>
              </w:rPr>
              <w:t xml:space="preserve"> </w:t>
            </w:r>
            <w:r w:rsidRPr="00A57E4D">
              <w:rPr>
                <w:rFonts w:eastAsia="Times New Roman"/>
                <w:b/>
                <w:i/>
              </w:rPr>
              <w:t>Kirkman’s Schoolgirl Problem: A Suboptimal Solution for Arbitrary Parameters</w:t>
            </w:r>
          </w:p>
          <w:p w:rsidR="001A0F53" w:rsidRPr="00A57E4D" w:rsidRDefault="001A0F53" w:rsidP="0079287C">
            <w:pPr>
              <w:spacing w:after="0" w:line="240" w:lineRule="auto"/>
              <w:jc w:val="center"/>
              <w:rPr>
                <w:rFonts w:eastAsia="Times New Roman"/>
              </w:rPr>
            </w:pPr>
            <w:r w:rsidRPr="00A57E4D">
              <w:rPr>
                <w:rFonts w:eastAsia="Times New Roman"/>
                <w:noProof/>
              </w:rPr>
              <w:t>Harrison Potter</w:t>
            </w:r>
          </w:p>
          <w:p w:rsidR="001A0F53" w:rsidRPr="00A57E4D" w:rsidRDefault="001A0F53" w:rsidP="0079287C">
            <w:pPr>
              <w:spacing w:after="0" w:line="240" w:lineRule="auto"/>
              <w:jc w:val="center"/>
              <w:rPr>
                <w:rFonts w:eastAsia="Times New Roman"/>
              </w:rPr>
            </w:pPr>
            <w:r w:rsidRPr="00A57E4D">
              <w:rPr>
                <w:rFonts w:eastAsia="Times New Roman"/>
              </w:rPr>
              <w:t>Marietta College</w:t>
            </w:r>
          </w:p>
          <w:p w:rsidR="001A0F53" w:rsidRPr="00A57E4D" w:rsidRDefault="001A0F53" w:rsidP="0079287C">
            <w:pPr>
              <w:spacing w:after="0" w:line="240" w:lineRule="auto"/>
              <w:jc w:val="center"/>
              <w:rPr>
                <w:noProof/>
              </w:rPr>
            </w:pPr>
            <w:r w:rsidRPr="00A57E4D">
              <w:t xml:space="preserve">Abstract </w:t>
            </w:r>
            <w:r w:rsidRPr="00A57E4D">
              <w:rPr>
                <w:noProof/>
              </w:rPr>
              <w:t>5</w:t>
            </w:r>
          </w:p>
        </w:tc>
      </w:tr>
      <w:tr w:rsidR="001A0F53" w:rsidTr="001A0F53">
        <w:trPr>
          <w:trHeight w:val="1160"/>
        </w:trPr>
        <w:tc>
          <w:tcPr>
            <w:tcW w:w="810" w:type="dxa"/>
          </w:tcPr>
          <w:p w:rsidR="001A0F53" w:rsidRDefault="001A0F53" w:rsidP="0079287C">
            <w:pPr>
              <w:spacing w:after="0" w:line="240" w:lineRule="auto"/>
              <w:ind w:right="-108"/>
            </w:pPr>
            <w:r>
              <w:t>5:10 – 5:25</w:t>
            </w:r>
          </w:p>
        </w:tc>
        <w:tc>
          <w:tcPr>
            <w:tcW w:w="5670" w:type="dxa"/>
          </w:tcPr>
          <w:p w:rsidR="001A0F53" w:rsidRPr="00A57E4D" w:rsidRDefault="001A0F53" w:rsidP="0079287C">
            <w:pPr>
              <w:spacing w:after="0" w:line="240" w:lineRule="auto"/>
              <w:jc w:val="center"/>
              <w:rPr>
                <w:rFonts w:eastAsia="Times New Roman"/>
                <w:b/>
                <w:i/>
              </w:rPr>
            </w:pPr>
            <w:r w:rsidRPr="00A57E4D">
              <w:rPr>
                <w:rFonts w:eastAsia="Times New Roman"/>
                <w:b/>
                <w:i/>
              </w:rPr>
              <w:t>A Mistake on the 2017 Leo Schneider Student Team Competition</w:t>
            </w:r>
          </w:p>
          <w:p w:rsidR="001A0F53" w:rsidRPr="00A57E4D" w:rsidRDefault="001A0F53" w:rsidP="0079287C">
            <w:pPr>
              <w:spacing w:after="0" w:line="240" w:lineRule="auto"/>
              <w:jc w:val="center"/>
              <w:rPr>
                <w:rFonts w:eastAsia="Times New Roman"/>
              </w:rPr>
            </w:pPr>
            <w:r w:rsidRPr="00A57E4D">
              <w:rPr>
                <w:rFonts w:eastAsia="Times New Roman"/>
              </w:rPr>
              <w:t>Laurence D. Robinson</w:t>
            </w:r>
          </w:p>
          <w:p w:rsidR="001A0F53" w:rsidRDefault="001A0F53" w:rsidP="0079287C">
            <w:pPr>
              <w:spacing w:after="0" w:line="240" w:lineRule="auto"/>
              <w:jc w:val="center"/>
              <w:rPr>
                <w:rFonts w:eastAsia="Times New Roman"/>
              </w:rPr>
            </w:pPr>
            <w:r w:rsidRPr="00A57E4D">
              <w:rPr>
                <w:rFonts w:eastAsia="Times New Roman"/>
              </w:rPr>
              <w:t>Ohio Northern University</w:t>
            </w:r>
          </w:p>
          <w:p w:rsidR="001A0F53" w:rsidRPr="00A5327F" w:rsidRDefault="001A0F53" w:rsidP="0079287C">
            <w:pPr>
              <w:spacing w:after="0" w:line="240" w:lineRule="auto"/>
              <w:jc w:val="center"/>
              <w:rPr>
                <w:rFonts w:eastAsia="Times New Roman"/>
              </w:rPr>
            </w:pPr>
            <w:r>
              <w:rPr>
                <w:rFonts w:eastAsia="Times New Roman"/>
              </w:rPr>
              <w:t>Abstract 8</w:t>
            </w:r>
          </w:p>
        </w:tc>
      </w:tr>
      <w:tr w:rsidR="001A0F53" w:rsidTr="001A0F53">
        <w:trPr>
          <w:trHeight w:val="1610"/>
        </w:trPr>
        <w:tc>
          <w:tcPr>
            <w:tcW w:w="810" w:type="dxa"/>
          </w:tcPr>
          <w:p w:rsidR="001A0F53" w:rsidRDefault="001A0F53" w:rsidP="0079287C">
            <w:pPr>
              <w:spacing w:after="0" w:line="240" w:lineRule="auto"/>
              <w:ind w:right="-108"/>
            </w:pPr>
            <w:r>
              <w:t>5:30 – 5:45</w:t>
            </w:r>
          </w:p>
        </w:tc>
        <w:tc>
          <w:tcPr>
            <w:tcW w:w="5670" w:type="dxa"/>
          </w:tcPr>
          <w:p w:rsidR="001A0F53" w:rsidRPr="00A57E4D" w:rsidRDefault="001A0F53" w:rsidP="0079287C">
            <w:pPr>
              <w:spacing w:after="0" w:line="240" w:lineRule="auto"/>
              <w:jc w:val="center"/>
              <w:rPr>
                <w:rFonts w:eastAsia="Times New Roman"/>
                <w:b/>
                <w:i/>
              </w:rPr>
            </w:pPr>
            <w:r w:rsidRPr="00A57E4D">
              <w:rPr>
                <w:rFonts w:eastAsia="Times New Roman"/>
                <w:b/>
                <w:i/>
              </w:rPr>
              <w:t>Nonhomogeneous Risk Rank Analysis Method for Security Network System</w:t>
            </w:r>
          </w:p>
          <w:p w:rsidR="001A0F53" w:rsidRPr="00A57E4D" w:rsidRDefault="001A0F53" w:rsidP="0079287C">
            <w:pPr>
              <w:spacing w:after="0" w:line="240" w:lineRule="auto"/>
              <w:jc w:val="center"/>
              <w:rPr>
                <w:rFonts w:eastAsia="Times New Roman"/>
              </w:rPr>
            </w:pPr>
            <w:r w:rsidRPr="00A57E4D">
              <w:rPr>
                <w:rFonts w:eastAsia="Times New Roman"/>
              </w:rPr>
              <w:t>Pubudu K. Hitigala Kaluarachchilage</w:t>
            </w:r>
          </w:p>
          <w:p w:rsidR="001A0F53" w:rsidRDefault="001A0F53" w:rsidP="0079287C">
            <w:pPr>
              <w:spacing w:after="0" w:line="240" w:lineRule="auto"/>
              <w:jc w:val="center"/>
              <w:rPr>
                <w:rFonts w:eastAsia="Times New Roman"/>
              </w:rPr>
            </w:pPr>
            <w:r>
              <w:rPr>
                <w:rFonts w:eastAsia="Times New Roman"/>
              </w:rPr>
              <w:t>Miami University – Middletown</w:t>
            </w:r>
          </w:p>
          <w:p w:rsidR="001A0F53" w:rsidRPr="00A5327F" w:rsidRDefault="001A0F53" w:rsidP="0079287C">
            <w:pPr>
              <w:spacing w:after="0" w:line="240" w:lineRule="auto"/>
              <w:jc w:val="center"/>
              <w:rPr>
                <w:rFonts w:eastAsia="Times New Roman"/>
              </w:rPr>
            </w:pPr>
            <w:r>
              <w:rPr>
                <w:rFonts w:eastAsia="Times New Roman"/>
              </w:rPr>
              <w:t>Abstract 11</w:t>
            </w:r>
          </w:p>
        </w:tc>
      </w:tr>
      <w:tr w:rsidR="001A0F53" w:rsidTr="001A0F53">
        <w:trPr>
          <w:trHeight w:val="1520"/>
        </w:trPr>
        <w:tc>
          <w:tcPr>
            <w:tcW w:w="810" w:type="dxa"/>
          </w:tcPr>
          <w:p w:rsidR="001A0F53" w:rsidRDefault="001A0F53" w:rsidP="0079287C">
            <w:pPr>
              <w:spacing w:after="0" w:line="240" w:lineRule="auto"/>
              <w:ind w:right="-108"/>
            </w:pPr>
            <w:r>
              <w:t>5:50 – 6:05</w:t>
            </w:r>
          </w:p>
        </w:tc>
        <w:tc>
          <w:tcPr>
            <w:tcW w:w="5670" w:type="dxa"/>
          </w:tcPr>
          <w:p w:rsidR="001A0F53" w:rsidRPr="00A57E4D" w:rsidRDefault="001A0F53" w:rsidP="0079287C">
            <w:pPr>
              <w:spacing w:after="0" w:line="240" w:lineRule="auto"/>
              <w:jc w:val="center"/>
              <w:rPr>
                <w:rFonts w:eastAsia="Times New Roman"/>
                <w:b/>
                <w:i/>
              </w:rPr>
            </w:pPr>
            <w:r w:rsidRPr="00A57E4D">
              <w:rPr>
                <w:rFonts w:eastAsia="Times New Roman"/>
                <w:b/>
                <w:i/>
              </w:rPr>
              <w:t>Analysis of Pharmaceutical Manufacturing Data with a Logistic Regression Model</w:t>
            </w:r>
          </w:p>
          <w:p w:rsidR="001A0F53" w:rsidRPr="00A57E4D" w:rsidRDefault="001A0F53" w:rsidP="0079287C">
            <w:pPr>
              <w:spacing w:after="0" w:line="240" w:lineRule="auto"/>
              <w:jc w:val="center"/>
              <w:rPr>
                <w:rFonts w:eastAsia="Times New Roman"/>
              </w:rPr>
            </w:pPr>
            <w:r w:rsidRPr="00A57E4D">
              <w:rPr>
                <w:rFonts w:eastAsia="Times New Roman"/>
              </w:rPr>
              <w:t xml:space="preserve">Kimberly A. </w:t>
            </w:r>
            <w:proofErr w:type="spellStart"/>
            <w:r w:rsidRPr="00A57E4D">
              <w:rPr>
                <w:rFonts w:eastAsia="Times New Roman"/>
              </w:rPr>
              <w:t>Schveder</w:t>
            </w:r>
            <w:proofErr w:type="spellEnd"/>
          </w:p>
          <w:p w:rsidR="001A0F53" w:rsidRDefault="001A0F53" w:rsidP="0079287C">
            <w:pPr>
              <w:spacing w:after="0" w:line="240" w:lineRule="auto"/>
              <w:jc w:val="center"/>
              <w:rPr>
                <w:rFonts w:eastAsia="Times New Roman"/>
              </w:rPr>
            </w:pPr>
            <w:r>
              <w:rPr>
                <w:rFonts w:eastAsia="Times New Roman"/>
              </w:rPr>
              <w:t>Cleveland State University</w:t>
            </w:r>
          </w:p>
          <w:p w:rsidR="001A0F53" w:rsidRPr="00A5327F" w:rsidRDefault="001A0F53" w:rsidP="0079287C">
            <w:pPr>
              <w:spacing w:after="0" w:line="240" w:lineRule="auto"/>
              <w:jc w:val="center"/>
              <w:rPr>
                <w:rFonts w:eastAsia="Times New Roman"/>
              </w:rPr>
            </w:pPr>
            <w:r>
              <w:rPr>
                <w:rFonts w:eastAsia="Times New Roman"/>
              </w:rPr>
              <w:t>Abstract 14</w:t>
            </w:r>
          </w:p>
        </w:tc>
      </w:tr>
    </w:tbl>
    <w:p w:rsidR="001A0F53" w:rsidRDefault="0079287C" w:rsidP="001A0F53">
      <w:pPr>
        <w:spacing w:after="0" w:line="240" w:lineRule="auto"/>
        <w:jc w:val="center"/>
        <w:rPr>
          <w:b/>
          <w:sz w:val="28"/>
          <w:szCs w:val="28"/>
        </w:rPr>
      </w:pPr>
      <w:r>
        <w:rPr>
          <w:b/>
          <w:sz w:val="36"/>
          <w:szCs w:val="36"/>
        </w:rPr>
        <w:br w:type="page"/>
      </w:r>
      <w:r w:rsidR="001A0F53" w:rsidRPr="005F4A97">
        <w:rPr>
          <w:b/>
          <w:sz w:val="36"/>
          <w:szCs w:val="36"/>
        </w:rPr>
        <w:lastRenderedPageBreak/>
        <w:t>Contributed Paper Sessions</w:t>
      </w:r>
      <w:r w:rsidR="001A0F53" w:rsidRPr="00137568">
        <w:rPr>
          <w:b/>
          <w:sz w:val="28"/>
          <w:szCs w:val="28"/>
        </w:rPr>
        <w:t xml:space="preserve"> </w:t>
      </w:r>
    </w:p>
    <w:p w:rsidR="001A0F53" w:rsidRPr="00137568" w:rsidRDefault="001A0F53" w:rsidP="001A0F53">
      <w:pPr>
        <w:spacing w:after="0" w:line="240" w:lineRule="auto"/>
        <w:jc w:val="center"/>
        <w:rPr>
          <w:b/>
          <w:sz w:val="28"/>
          <w:szCs w:val="28"/>
        </w:rPr>
      </w:pPr>
      <w:r w:rsidRPr="00137568">
        <w:rPr>
          <w:b/>
          <w:sz w:val="28"/>
          <w:szCs w:val="28"/>
        </w:rPr>
        <w:t xml:space="preserve">Friday, </w:t>
      </w:r>
      <w:r>
        <w:rPr>
          <w:b/>
          <w:sz w:val="28"/>
          <w:szCs w:val="28"/>
        </w:rPr>
        <w:t>April 6</w:t>
      </w:r>
    </w:p>
    <w:p w:rsidR="001A0F53" w:rsidRDefault="001A0F53" w:rsidP="001A0F53">
      <w:pPr>
        <w:spacing w:after="0" w:line="240" w:lineRule="auto"/>
        <w:jc w:val="center"/>
        <w:rPr>
          <w:b/>
          <w:sz w:val="28"/>
          <w:szCs w:val="28"/>
        </w:rPr>
      </w:pPr>
      <w:r>
        <w:rPr>
          <w:b/>
          <w:sz w:val="28"/>
          <w:szCs w:val="28"/>
        </w:rPr>
        <w:t>4:3</w:t>
      </w:r>
      <w:r w:rsidRPr="00137568">
        <w:rPr>
          <w:b/>
          <w:sz w:val="28"/>
          <w:szCs w:val="28"/>
        </w:rPr>
        <w:t>0—</w:t>
      </w:r>
      <w:r>
        <w:rPr>
          <w:b/>
          <w:sz w:val="28"/>
          <w:szCs w:val="28"/>
        </w:rPr>
        <w:t>6</w:t>
      </w:r>
      <w:r w:rsidRPr="00137568">
        <w:rPr>
          <w:b/>
          <w:sz w:val="28"/>
          <w:szCs w:val="28"/>
        </w:rPr>
        <w:t>:</w:t>
      </w:r>
      <w:r>
        <w:rPr>
          <w:b/>
          <w:sz w:val="28"/>
          <w:szCs w:val="28"/>
        </w:rPr>
        <w:t>05</w:t>
      </w:r>
    </w:p>
    <w:p w:rsidR="001A0F53" w:rsidRDefault="001A0F53" w:rsidP="001A0F53">
      <w:pPr>
        <w:spacing w:after="0" w:line="240" w:lineRule="auto"/>
        <w:jc w:val="center"/>
        <w:rPr>
          <w:b/>
          <w:sz w:val="28"/>
          <w:szCs w:val="28"/>
        </w:rPr>
      </w:pPr>
      <w:r>
        <w:rPr>
          <w:b/>
          <w:sz w:val="28"/>
          <w:szCs w:val="28"/>
        </w:rPr>
        <w:t>Session C of Friday Sessions A, B and C</w:t>
      </w:r>
    </w:p>
    <w:p w:rsidR="0079287C" w:rsidRPr="001A0F53" w:rsidRDefault="001A0F53" w:rsidP="001A0F53">
      <w:pPr>
        <w:jc w:val="center"/>
        <w:rPr>
          <w:b/>
          <w:sz w:val="28"/>
          <w:szCs w:val="28"/>
        </w:rPr>
      </w:pPr>
      <w:r w:rsidRPr="001A0F53">
        <w:rPr>
          <w:b/>
          <w:sz w:val="28"/>
          <w:szCs w:val="28"/>
        </w:rPr>
        <w:t>Bachelor Hall 11</w:t>
      </w:r>
      <w:r>
        <w:rPr>
          <w:b/>
          <w:sz w:val="28"/>
          <w:szCs w:val="28"/>
        </w:rPr>
        <w:t>4</w:t>
      </w:r>
    </w:p>
    <w:tbl>
      <w:tblPr>
        <w:tblW w:w="6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5670"/>
      </w:tblGrid>
      <w:tr w:rsidR="001A0F53" w:rsidRPr="00137568" w:rsidTr="001A0F53">
        <w:trPr>
          <w:trHeight w:val="917"/>
        </w:trPr>
        <w:tc>
          <w:tcPr>
            <w:tcW w:w="810" w:type="dxa"/>
          </w:tcPr>
          <w:p w:rsidR="001A0F53" w:rsidRPr="00137568" w:rsidRDefault="001A0F53" w:rsidP="001A0F53">
            <w:pPr>
              <w:spacing w:after="0" w:line="240" w:lineRule="auto"/>
              <w:ind w:right="-108"/>
            </w:pPr>
            <w:r w:rsidRPr="00137568">
              <w:t>Time</w:t>
            </w:r>
          </w:p>
        </w:tc>
        <w:tc>
          <w:tcPr>
            <w:tcW w:w="5670" w:type="dxa"/>
          </w:tcPr>
          <w:p w:rsidR="001A0F53" w:rsidRPr="00A57E4D" w:rsidRDefault="001A0F53" w:rsidP="001A0F53">
            <w:pPr>
              <w:spacing w:after="0" w:line="240" w:lineRule="auto"/>
              <w:jc w:val="center"/>
            </w:pPr>
            <w:r w:rsidRPr="00A57E4D">
              <w:rPr>
                <w:b/>
              </w:rPr>
              <w:t xml:space="preserve">Session </w:t>
            </w:r>
            <w:proofErr w:type="gramStart"/>
            <w:r w:rsidRPr="00A57E4D">
              <w:rPr>
                <w:b/>
              </w:rPr>
              <w:t xml:space="preserve">C  </w:t>
            </w:r>
            <w:r w:rsidRPr="00A57E4D">
              <w:t>11</w:t>
            </w:r>
            <w:r>
              <w:t>4</w:t>
            </w:r>
            <w:proofErr w:type="gramEnd"/>
          </w:p>
          <w:p w:rsidR="001A0F53" w:rsidRPr="00A57E4D" w:rsidRDefault="001A0F53" w:rsidP="001A0F53">
            <w:pPr>
              <w:spacing w:after="0" w:line="240" w:lineRule="auto"/>
              <w:jc w:val="center"/>
            </w:pPr>
            <w:r w:rsidRPr="00A57E4D">
              <w:t>Session Chair:</w:t>
            </w:r>
          </w:p>
          <w:p w:rsidR="001A0F53" w:rsidRDefault="001A0F53" w:rsidP="001A0F53">
            <w:pPr>
              <w:spacing w:after="0" w:line="240" w:lineRule="auto"/>
              <w:jc w:val="center"/>
            </w:pPr>
            <w:r w:rsidRPr="00A57E4D">
              <w:t xml:space="preserve">Giorgi </w:t>
            </w:r>
            <w:proofErr w:type="spellStart"/>
            <w:r w:rsidRPr="00A57E4D">
              <w:t>Shonia</w:t>
            </w:r>
            <w:proofErr w:type="spellEnd"/>
          </w:p>
          <w:p w:rsidR="001A0F53" w:rsidRPr="001A0F53" w:rsidRDefault="001A0F53" w:rsidP="001A0F53">
            <w:pPr>
              <w:spacing w:after="0" w:line="240" w:lineRule="auto"/>
              <w:jc w:val="center"/>
              <w:rPr>
                <w:rFonts w:eastAsia="Times New Roman"/>
              </w:rPr>
            </w:pPr>
            <w:r>
              <w:rPr>
                <w:rFonts w:eastAsia="Times New Roman"/>
              </w:rPr>
              <w:t>Ohio University – Lancaster</w:t>
            </w:r>
          </w:p>
        </w:tc>
      </w:tr>
      <w:tr w:rsidR="001A0F53" w:rsidRPr="00137568" w:rsidTr="001A0F53">
        <w:trPr>
          <w:trHeight w:val="1160"/>
        </w:trPr>
        <w:tc>
          <w:tcPr>
            <w:tcW w:w="810" w:type="dxa"/>
          </w:tcPr>
          <w:p w:rsidR="001A0F53" w:rsidRPr="00137568" w:rsidRDefault="001A0F53" w:rsidP="001A0F53">
            <w:pPr>
              <w:spacing w:after="0" w:line="240" w:lineRule="auto"/>
              <w:ind w:right="-108"/>
            </w:pPr>
            <w:r>
              <w:t>4:30 – 4:45</w:t>
            </w:r>
          </w:p>
        </w:tc>
        <w:tc>
          <w:tcPr>
            <w:tcW w:w="5670" w:type="dxa"/>
          </w:tcPr>
          <w:p w:rsidR="001A0F53" w:rsidRPr="00A57E4D" w:rsidRDefault="001A0F53" w:rsidP="001A0F53">
            <w:pPr>
              <w:spacing w:after="0" w:line="240" w:lineRule="auto"/>
              <w:jc w:val="center"/>
              <w:rPr>
                <w:rFonts w:eastAsia="Times New Roman"/>
                <w:b/>
                <w:i/>
              </w:rPr>
            </w:pPr>
            <w:r w:rsidRPr="00A57E4D">
              <w:rPr>
                <w:rFonts w:eastAsia="Times New Roman"/>
                <w:b/>
                <w:i/>
              </w:rPr>
              <w:t>Abstract Altruism</w:t>
            </w:r>
          </w:p>
          <w:p w:rsidR="001A0F53" w:rsidRPr="00A57E4D" w:rsidRDefault="001A0F53" w:rsidP="001A0F53">
            <w:pPr>
              <w:spacing w:after="0" w:line="240" w:lineRule="auto"/>
              <w:jc w:val="center"/>
              <w:rPr>
                <w:rFonts w:eastAsia="Times New Roman"/>
                <w:noProof/>
              </w:rPr>
            </w:pPr>
            <w:r w:rsidRPr="00A57E4D">
              <w:rPr>
                <w:rFonts w:eastAsia="Times New Roman"/>
                <w:noProof/>
              </w:rPr>
              <w:t>Rosemarie C. Emanuele</w:t>
            </w:r>
          </w:p>
          <w:p w:rsidR="001A0F53" w:rsidRDefault="001A0F53" w:rsidP="001A0F53">
            <w:pPr>
              <w:spacing w:after="0" w:line="240" w:lineRule="auto"/>
              <w:jc w:val="center"/>
              <w:rPr>
                <w:rFonts w:eastAsia="Times New Roman"/>
              </w:rPr>
            </w:pPr>
            <w:r>
              <w:rPr>
                <w:rFonts w:eastAsia="Times New Roman"/>
              </w:rPr>
              <w:t>Ursuline College</w:t>
            </w:r>
          </w:p>
          <w:p w:rsidR="001A0F53" w:rsidRPr="00A57E4D" w:rsidRDefault="001A0F53" w:rsidP="001A0F53">
            <w:pPr>
              <w:spacing w:after="0" w:line="240" w:lineRule="auto"/>
              <w:jc w:val="center"/>
              <w:rPr>
                <w:rFonts w:eastAsia="Times New Roman"/>
              </w:rPr>
            </w:pPr>
            <w:r>
              <w:rPr>
                <w:rFonts w:eastAsia="Times New Roman"/>
              </w:rPr>
              <w:t>Abstract 3</w:t>
            </w:r>
          </w:p>
        </w:tc>
      </w:tr>
      <w:tr w:rsidR="001A0F53" w:rsidRPr="00137568" w:rsidTr="001A0F53">
        <w:trPr>
          <w:trHeight w:val="1160"/>
        </w:trPr>
        <w:tc>
          <w:tcPr>
            <w:tcW w:w="810" w:type="dxa"/>
          </w:tcPr>
          <w:p w:rsidR="001A0F53" w:rsidRDefault="001A0F53" w:rsidP="001A0F53">
            <w:pPr>
              <w:spacing w:after="0" w:line="240" w:lineRule="auto"/>
              <w:ind w:right="-108"/>
            </w:pPr>
            <w:r>
              <w:t>4:50 – 5:05</w:t>
            </w:r>
          </w:p>
        </w:tc>
        <w:tc>
          <w:tcPr>
            <w:tcW w:w="5670" w:type="dxa"/>
          </w:tcPr>
          <w:p w:rsidR="001A0F53" w:rsidRPr="00A57E4D" w:rsidRDefault="001A0F53" w:rsidP="001A0F53">
            <w:pPr>
              <w:spacing w:after="0" w:line="240" w:lineRule="auto"/>
              <w:jc w:val="center"/>
              <w:rPr>
                <w:rFonts w:eastAsia="Times New Roman"/>
              </w:rPr>
            </w:pPr>
            <w:r w:rsidRPr="00A57E4D">
              <w:rPr>
                <w:rFonts w:eastAsia="Times New Roman"/>
                <w:b/>
                <w:i/>
              </w:rPr>
              <w:t>Combating High Textbook Costs with a Statewide Open Educational Resource Initiative</w:t>
            </w:r>
          </w:p>
          <w:p w:rsidR="001A0F53" w:rsidRPr="00A57E4D" w:rsidRDefault="001A0F53" w:rsidP="001A0F53">
            <w:pPr>
              <w:spacing w:after="0" w:line="240" w:lineRule="auto"/>
              <w:jc w:val="center"/>
              <w:rPr>
                <w:rFonts w:eastAsia="Times New Roman"/>
              </w:rPr>
            </w:pPr>
            <w:r w:rsidRPr="00A57E4D">
              <w:rPr>
                <w:rFonts w:eastAsia="Times New Roman"/>
                <w:noProof/>
              </w:rPr>
              <w:t xml:space="preserve">Anna Davis </w:t>
            </w:r>
          </w:p>
          <w:p w:rsidR="001A0F53" w:rsidRDefault="001A0F53" w:rsidP="001A0F53">
            <w:pPr>
              <w:spacing w:after="0" w:line="240" w:lineRule="auto"/>
              <w:jc w:val="center"/>
              <w:rPr>
                <w:rFonts w:eastAsia="Times New Roman"/>
              </w:rPr>
            </w:pPr>
            <w:r w:rsidRPr="00A57E4D">
              <w:rPr>
                <w:rFonts w:eastAsia="Times New Roman"/>
              </w:rPr>
              <w:t>Ohio Dominican University</w:t>
            </w:r>
          </w:p>
          <w:p w:rsidR="001A0F53" w:rsidRPr="00A5327F" w:rsidRDefault="001A0F53" w:rsidP="001A0F53">
            <w:pPr>
              <w:spacing w:after="0" w:line="240" w:lineRule="auto"/>
              <w:jc w:val="center"/>
              <w:rPr>
                <w:rFonts w:eastAsia="Times New Roman"/>
              </w:rPr>
            </w:pPr>
            <w:r>
              <w:rPr>
                <w:rFonts w:eastAsia="Times New Roman"/>
              </w:rPr>
              <w:t>Abstract 6</w:t>
            </w:r>
          </w:p>
        </w:tc>
      </w:tr>
      <w:tr w:rsidR="001A0F53" w:rsidTr="001A0F53">
        <w:trPr>
          <w:trHeight w:val="1160"/>
        </w:trPr>
        <w:tc>
          <w:tcPr>
            <w:tcW w:w="810" w:type="dxa"/>
          </w:tcPr>
          <w:p w:rsidR="001A0F53" w:rsidRDefault="001A0F53" w:rsidP="001A0F53">
            <w:pPr>
              <w:spacing w:after="0" w:line="240" w:lineRule="auto"/>
              <w:ind w:right="-108"/>
            </w:pPr>
            <w:r>
              <w:t>5:10 – 5:25</w:t>
            </w:r>
          </w:p>
        </w:tc>
        <w:tc>
          <w:tcPr>
            <w:tcW w:w="5670" w:type="dxa"/>
          </w:tcPr>
          <w:p w:rsidR="001A0F53" w:rsidRPr="00A57E4D" w:rsidRDefault="001A0F53" w:rsidP="001A0F53">
            <w:pPr>
              <w:spacing w:after="0" w:line="240" w:lineRule="auto"/>
              <w:jc w:val="center"/>
              <w:rPr>
                <w:rFonts w:eastAsia="Times New Roman"/>
                <w:b/>
                <w:i/>
              </w:rPr>
            </w:pPr>
            <w:r w:rsidRPr="00A57E4D">
              <w:rPr>
                <w:rFonts w:eastAsia="Times New Roman"/>
                <w:b/>
                <w:i/>
              </w:rPr>
              <w:t>Using Sage Math for classroom assessment</w:t>
            </w:r>
          </w:p>
          <w:p w:rsidR="001A0F53" w:rsidRPr="00A57E4D" w:rsidRDefault="001A0F53" w:rsidP="001A0F53">
            <w:pPr>
              <w:spacing w:after="0" w:line="240" w:lineRule="auto"/>
              <w:jc w:val="center"/>
              <w:rPr>
                <w:rFonts w:eastAsia="Times New Roman"/>
              </w:rPr>
            </w:pPr>
            <w:r w:rsidRPr="00A57E4D">
              <w:rPr>
                <w:rFonts w:eastAsia="Times New Roman"/>
              </w:rPr>
              <w:t xml:space="preserve">Giorgi </w:t>
            </w:r>
            <w:proofErr w:type="spellStart"/>
            <w:r w:rsidRPr="00A57E4D">
              <w:rPr>
                <w:rFonts w:eastAsia="Times New Roman"/>
              </w:rPr>
              <w:t>Shonia</w:t>
            </w:r>
            <w:proofErr w:type="spellEnd"/>
          </w:p>
          <w:p w:rsidR="001A0F53" w:rsidRDefault="001A0F53" w:rsidP="001A0F53">
            <w:pPr>
              <w:spacing w:after="0" w:line="240" w:lineRule="auto"/>
              <w:jc w:val="center"/>
              <w:rPr>
                <w:rFonts w:eastAsia="Times New Roman"/>
              </w:rPr>
            </w:pPr>
            <w:r>
              <w:rPr>
                <w:rFonts w:eastAsia="Times New Roman"/>
              </w:rPr>
              <w:t>Ohio University – Lancaster</w:t>
            </w:r>
          </w:p>
          <w:p w:rsidR="001A0F53" w:rsidRPr="00A5327F" w:rsidRDefault="001A0F53" w:rsidP="001A0F53">
            <w:pPr>
              <w:spacing w:after="0" w:line="240" w:lineRule="auto"/>
              <w:jc w:val="center"/>
              <w:rPr>
                <w:rFonts w:eastAsia="Times New Roman"/>
              </w:rPr>
            </w:pPr>
            <w:r>
              <w:rPr>
                <w:rFonts w:eastAsia="Times New Roman"/>
              </w:rPr>
              <w:t>Abstract 9</w:t>
            </w:r>
          </w:p>
        </w:tc>
      </w:tr>
      <w:tr w:rsidR="001A0F53" w:rsidTr="001A0F53">
        <w:trPr>
          <w:trHeight w:val="1610"/>
        </w:trPr>
        <w:tc>
          <w:tcPr>
            <w:tcW w:w="810" w:type="dxa"/>
          </w:tcPr>
          <w:p w:rsidR="001A0F53" w:rsidRDefault="001A0F53" w:rsidP="001A0F53">
            <w:pPr>
              <w:spacing w:after="0" w:line="240" w:lineRule="auto"/>
              <w:ind w:right="-108"/>
            </w:pPr>
            <w:r>
              <w:t>5:30 – 5:45</w:t>
            </w:r>
          </w:p>
        </w:tc>
        <w:tc>
          <w:tcPr>
            <w:tcW w:w="5670" w:type="dxa"/>
          </w:tcPr>
          <w:p w:rsidR="001A0F53" w:rsidRPr="00A57E4D" w:rsidRDefault="001A0F53" w:rsidP="001A0F53">
            <w:pPr>
              <w:spacing w:after="0" w:line="240" w:lineRule="auto"/>
              <w:jc w:val="center"/>
              <w:rPr>
                <w:rFonts w:eastAsia="Times New Roman"/>
                <w:b/>
                <w:i/>
              </w:rPr>
            </w:pPr>
            <w:r w:rsidRPr="00A57E4D">
              <w:rPr>
                <w:rFonts w:eastAsia="Times New Roman"/>
                <w:b/>
                <w:i/>
              </w:rPr>
              <w:t>Leveraging Art to Teach Mathematics</w:t>
            </w:r>
          </w:p>
          <w:p w:rsidR="001A0F53" w:rsidRPr="00A57E4D" w:rsidRDefault="001A0F53" w:rsidP="001A0F53">
            <w:pPr>
              <w:spacing w:after="0" w:line="240" w:lineRule="auto"/>
              <w:jc w:val="center"/>
              <w:rPr>
                <w:rFonts w:eastAsia="Times New Roman"/>
              </w:rPr>
            </w:pPr>
            <w:r w:rsidRPr="00A57E4D">
              <w:rPr>
                <w:rFonts w:eastAsia="Times New Roman"/>
                <w:noProof/>
              </w:rPr>
              <w:t>David Meel</w:t>
            </w:r>
          </w:p>
          <w:p w:rsidR="001A0F53" w:rsidRDefault="001A0F53" w:rsidP="001A0F53">
            <w:pPr>
              <w:spacing w:after="0" w:line="240" w:lineRule="auto"/>
              <w:jc w:val="center"/>
            </w:pPr>
            <w:r w:rsidRPr="00A57E4D">
              <w:rPr>
                <w:rFonts w:eastAsia="Times New Roman"/>
              </w:rPr>
              <w:t>Bowling Green State University – Main</w:t>
            </w:r>
            <w:r w:rsidRPr="00A57E4D">
              <w:t xml:space="preserve"> </w:t>
            </w:r>
          </w:p>
          <w:p w:rsidR="001A0F53" w:rsidRPr="00A57E4D" w:rsidRDefault="001A0F53" w:rsidP="001A0F53">
            <w:pPr>
              <w:spacing w:after="0" w:line="240" w:lineRule="auto"/>
              <w:jc w:val="center"/>
            </w:pPr>
            <w:r>
              <w:t>Abstract 12</w:t>
            </w:r>
          </w:p>
          <w:p w:rsidR="001A0F53" w:rsidRPr="00A57E4D" w:rsidRDefault="001A0F53" w:rsidP="001A0F53">
            <w:pPr>
              <w:spacing w:after="0" w:line="240" w:lineRule="auto"/>
              <w:jc w:val="center"/>
            </w:pPr>
          </w:p>
          <w:p w:rsidR="001A0F53" w:rsidRPr="00A57E4D" w:rsidRDefault="001A0F53" w:rsidP="001A0F53">
            <w:pPr>
              <w:spacing w:after="0" w:line="240" w:lineRule="auto"/>
              <w:jc w:val="center"/>
              <w:rPr>
                <w:rFonts w:eastAsia="Times New Roman"/>
                <w:b/>
                <w:i/>
                <w:noProof/>
              </w:rPr>
            </w:pPr>
          </w:p>
        </w:tc>
      </w:tr>
      <w:tr w:rsidR="001A0F53" w:rsidTr="001A0F53">
        <w:trPr>
          <w:trHeight w:val="1295"/>
        </w:trPr>
        <w:tc>
          <w:tcPr>
            <w:tcW w:w="810" w:type="dxa"/>
          </w:tcPr>
          <w:p w:rsidR="001A0F53" w:rsidRDefault="001A0F53" w:rsidP="001A0F53">
            <w:pPr>
              <w:spacing w:after="0" w:line="240" w:lineRule="auto"/>
              <w:ind w:right="-108"/>
            </w:pPr>
            <w:r>
              <w:t>5:50 – 6:05</w:t>
            </w:r>
          </w:p>
        </w:tc>
        <w:tc>
          <w:tcPr>
            <w:tcW w:w="5670" w:type="dxa"/>
          </w:tcPr>
          <w:p w:rsidR="001A0F53" w:rsidRPr="00A57E4D" w:rsidRDefault="001A0F53" w:rsidP="001A0F53">
            <w:pPr>
              <w:spacing w:after="0" w:line="240" w:lineRule="auto"/>
              <w:jc w:val="center"/>
              <w:rPr>
                <w:rFonts w:eastAsia="Times New Roman"/>
                <w:b/>
                <w:i/>
              </w:rPr>
            </w:pPr>
            <w:r w:rsidRPr="00A57E4D">
              <w:rPr>
                <w:rFonts w:eastAsia="Times New Roman"/>
                <w:b/>
                <w:i/>
              </w:rPr>
              <w:t>Lesson Planning from Cartoons</w:t>
            </w:r>
          </w:p>
          <w:p w:rsidR="001A0F53" w:rsidRPr="00A57E4D" w:rsidRDefault="001A0F53" w:rsidP="001A0F53">
            <w:pPr>
              <w:spacing w:after="0" w:line="240" w:lineRule="auto"/>
              <w:jc w:val="center"/>
              <w:rPr>
                <w:rFonts w:eastAsia="Times New Roman"/>
              </w:rPr>
            </w:pPr>
            <w:r w:rsidRPr="00A57E4D">
              <w:rPr>
                <w:rFonts w:eastAsia="Times New Roman"/>
              </w:rPr>
              <w:t>Elizabeth Haynes</w:t>
            </w:r>
          </w:p>
          <w:p w:rsidR="001A0F53" w:rsidRPr="00A57E4D" w:rsidRDefault="001A0F53" w:rsidP="001A0F53">
            <w:pPr>
              <w:spacing w:after="0" w:line="240" w:lineRule="auto"/>
              <w:jc w:val="center"/>
              <w:rPr>
                <w:rFonts w:eastAsia="Times New Roman"/>
              </w:rPr>
            </w:pPr>
            <w:r w:rsidRPr="00A57E4D">
              <w:rPr>
                <w:rFonts w:eastAsia="Times New Roman"/>
              </w:rPr>
              <w:t>Wilmington College</w:t>
            </w:r>
          </w:p>
          <w:p w:rsidR="001A0F53" w:rsidRPr="00A57E4D" w:rsidRDefault="001A0F53" w:rsidP="001A0F53">
            <w:pPr>
              <w:spacing w:after="0" w:line="240" w:lineRule="auto"/>
              <w:jc w:val="center"/>
            </w:pPr>
            <w:r w:rsidRPr="00A57E4D">
              <w:t xml:space="preserve">Abstract </w:t>
            </w:r>
            <w:r w:rsidRPr="00A57E4D">
              <w:rPr>
                <w:noProof/>
              </w:rPr>
              <w:t>15</w:t>
            </w:r>
          </w:p>
        </w:tc>
      </w:tr>
    </w:tbl>
    <w:p w:rsidR="0078661B" w:rsidRDefault="0078661B" w:rsidP="00EE5BDF">
      <w:pPr>
        <w:jc w:val="center"/>
        <w:rPr>
          <w:b/>
          <w:sz w:val="36"/>
          <w:szCs w:val="36"/>
        </w:rPr>
      </w:pPr>
    </w:p>
    <w:p w:rsidR="00F1640C" w:rsidRDefault="0078661B" w:rsidP="00F1640C">
      <w:pPr>
        <w:spacing w:after="0" w:line="240" w:lineRule="auto"/>
        <w:jc w:val="center"/>
        <w:rPr>
          <w:b/>
          <w:sz w:val="28"/>
          <w:szCs w:val="28"/>
        </w:rPr>
      </w:pPr>
      <w:r>
        <w:rPr>
          <w:b/>
          <w:sz w:val="36"/>
          <w:szCs w:val="36"/>
        </w:rPr>
        <w:br w:type="page"/>
      </w:r>
      <w:r w:rsidR="00F1640C" w:rsidRPr="005F4A97">
        <w:rPr>
          <w:b/>
          <w:sz w:val="36"/>
          <w:szCs w:val="36"/>
        </w:rPr>
        <w:lastRenderedPageBreak/>
        <w:t>Contributed Paper Sessions</w:t>
      </w:r>
    </w:p>
    <w:p w:rsidR="00F1640C" w:rsidRPr="00137568" w:rsidRDefault="00F1640C" w:rsidP="00F1640C">
      <w:pPr>
        <w:spacing w:after="0" w:line="240" w:lineRule="auto"/>
        <w:jc w:val="center"/>
        <w:rPr>
          <w:b/>
          <w:sz w:val="28"/>
          <w:szCs w:val="28"/>
        </w:rPr>
      </w:pPr>
      <w:r>
        <w:rPr>
          <w:b/>
          <w:sz w:val="28"/>
          <w:szCs w:val="28"/>
        </w:rPr>
        <w:t>Satur</w:t>
      </w:r>
      <w:r w:rsidRPr="00137568">
        <w:rPr>
          <w:b/>
          <w:sz w:val="28"/>
          <w:szCs w:val="28"/>
        </w:rPr>
        <w:t xml:space="preserve">day, </w:t>
      </w:r>
      <w:r>
        <w:rPr>
          <w:b/>
          <w:sz w:val="28"/>
          <w:szCs w:val="28"/>
        </w:rPr>
        <w:t>April 7</w:t>
      </w:r>
    </w:p>
    <w:p w:rsidR="00F1640C" w:rsidRDefault="00F1640C" w:rsidP="00F1640C">
      <w:pPr>
        <w:spacing w:after="0" w:line="240" w:lineRule="auto"/>
        <w:jc w:val="center"/>
        <w:rPr>
          <w:b/>
          <w:sz w:val="28"/>
          <w:szCs w:val="28"/>
        </w:rPr>
      </w:pPr>
      <w:r>
        <w:rPr>
          <w:b/>
          <w:sz w:val="28"/>
          <w:szCs w:val="28"/>
        </w:rPr>
        <w:t>10</w:t>
      </w:r>
      <w:r w:rsidRPr="00137568">
        <w:rPr>
          <w:b/>
          <w:sz w:val="28"/>
          <w:szCs w:val="28"/>
        </w:rPr>
        <w:t>:</w:t>
      </w:r>
      <w:r>
        <w:rPr>
          <w:b/>
          <w:sz w:val="28"/>
          <w:szCs w:val="28"/>
        </w:rPr>
        <w:t>3</w:t>
      </w:r>
      <w:r w:rsidRPr="00137568">
        <w:rPr>
          <w:b/>
          <w:sz w:val="28"/>
          <w:szCs w:val="28"/>
        </w:rPr>
        <w:t>0—</w:t>
      </w:r>
      <w:r>
        <w:rPr>
          <w:b/>
          <w:sz w:val="28"/>
          <w:szCs w:val="28"/>
        </w:rPr>
        <w:t>11:4</w:t>
      </w:r>
      <w:r w:rsidRPr="00137568">
        <w:rPr>
          <w:b/>
          <w:sz w:val="28"/>
          <w:szCs w:val="28"/>
        </w:rPr>
        <w:t>5</w:t>
      </w:r>
    </w:p>
    <w:p w:rsidR="00F1640C" w:rsidRDefault="00F1640C" w:rsidP="00F1640C">
      <w:pPr>
        <w:spacing w:after="0" w:line="240" w:lineRule="auto"/>
        <w:jc w:val="center"/>
        <w:rPr>
          <w:sz w:val="20"/>
          <w:szCs w:val="36"/>
        </w:rPr>
      </w:pPr>
      <w:r>
        <w:rPr>
          <w:sz w:val="20"/>
          <w:szCs w:val="36"/>
        </w:rPr>
        <w:t>*</w:t>
      </w:r>
      <w:r w:rsidRPr="00337F65">
        <w:rPr>
          <w:sz w:val="20"/>
          <w:szCs w:val="36"/>
        </w:rPr>
        <w:t>denotes undergraduate student</w:t>
      </w:r>
    </w:p>
    <w:p w:rsidR="00F1640C" w:rsidRDefault="00F1640C" w:rsidP="00F1640C">
      <w:pPr>
        <w:spacing w:after="0" w:line="240" w:lineRule="auto"/>
        <w:jc w:val="center"/>
        <w:rPr>
          <w:b/>
          <w:sz w:val="28"/>
          <w:szCs w:val="28"/>
        </w:rPr>
      </w:pPr>
      <w:bookmarkStart w:id="0" w:name="_Hlk510303793"/>
      <w:r>
        <w:rPr>
          <w:b/>
          <w:sz w:val="28"/>
          <w:szCs w:val="28"/>
        </w:rPr>
        <w:t xml:space="preserve">Session </w:t>
      </w:r>
      <w:r>
        <w:rPr>
          <w:b/>
          <w:sz w:val="28"/>
          <w:szCs w:val="28"/>
        </w:rPr>
        <w:t>D</w:t>
      </w:r>
      <w:r>
        <w:rPr>
          <w:b/>
          <w:sz w:val="28"/>
          <w:szCs w:val="28"/>
        </w:rPr>
        <w:t xml:space="preserve"> of </w:t>
      </w:r>
      <w:r>
        <w:rPr>
          <w:b/>
          <w:sz w:val="28"/>
          <w:szCs w:val="28"/>
        </w:rPr>
        <w:t>Satur</w:t>
      </w:r>
      <w:r>
        <w:rPr>
          <w:b/>
          <w:sz w:val="28"/>
          <w:szCs w:val="28"/>
        </w:rPr>
        <w:t xml:space="preserve">day Sessions </w:t>
      </w:r>
      <w:r>
        <w:rPr>
          <w:b/>
          <w:sz w:val="28"/>
          <w:szCs w:val="28"/>
        </w:rPr>
        <w:t>D and E</w:t>
      </w:r>
    </w:p>
    <w:bookmarkEnd w:id="0"/>
    <w:p w:rsidR="00F1640C" w:rsidRPr="001A0F53" w:rsidRDefault="00F1640C" w:rsidP="00F1640C">
      <w:pPr>
        <w:jc w:val="center"/>
        <w:rPr>
          <w:b/>
          <w:sz w:val="28"/>
          <w:szCs w:val="28"/>
        </w:rPr>
      </w:pPr>
      <w:r w:rsidRPr="001A0F53">
        <w:rPr>
          <w:b/>
          <w:sz w:val="28"/>
          <w:szCs w:val="28"/>
        </w:rPr>
        <w:t>Bachelor Hall 11</w:t>
      </w:r>
      <w:r>
        <w:rPr>
          <w:b/>
          <w:sz w:val="28"/>
          <w:szCs w:val="28"/>
        </w:rPr>
        <w:t>2</w:t>
      </w:r>
    </w:p>
    <w:tbl>
      <w:tblPr>
        <w:tblW w:w="6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5649"/>
      </w:tblGrid>
      <w:tr w:rsidR="00F1640C" w:rsidRPr="00137568" w:rsidTr="00F1640C">
        <w:trPr>
          <w:trHeight w:val="917"/>
        </w:trPr>
        <w:tc>
          <w:tcPr>
            <w:tcW w:w="831" w:type="dxa"/>
          </w:tcPr>
          <w:p w:rsidR="00F1640C" w:rsidRPr="00137568" w:rsidRDefault="00F1640C" w:rsidP="00F1640C">
            <w:pPr>
              <w:spacing w:after="0" w:line="240" w:lineRule="auto"/>
              <w:ind w:right="-108"/>
            </w:pPr>
            <w:r w:rsidRPr="00137568">
              <w:t>Time</w:t>
            </w:r>
          </w:p>
        </w:tc>
        <w:tc>
          <w:tcPr>
            <w:tcW w:w="5649" w:type="dxa"/>
          </w:tcPr>
          <w:p w:rsidR="00F1640C" w:rsidRDefault="00F1640C" w:rsidP="00F1640C">
            <w:pPr>
              <w:spacing w:after="0" w:line="240" w:lineRule="auto"/>
              <w:jc w:val="center"/>
              <w:rPr>
                <w:b/>
              </w:rPr>
            </w:pPr>
            <w:r w:rsidRPr="00137568">
              <w:rPr>
                <w:b/>
              </w:rPr>
              <w:t xml:space="preserve">Session </w:t>
            </w:r>
            <w:r>
              <w:rPr>
                <w:b/>
              </w:rPr>
              <w:t>D</w:t>
            </w:r>
            <w:r>
              <w:rPr>
                <w:b/>
              </w:rPr>
              <w:t xml:space="preserve"> </w:t>
            </w:r>
          </w:p>
          <w:p w:rsidR="00F1640C" w:rsidRPr="00F1640C" w:rsidRDefault="00F1640C" w:rsidP="00F1640C">
            <w:pPr>
              <w:spacing w:after="0" w:line="240" w:lineRule="auto"/>
              <w:jc w:val="center"/>
            </w:pPr>
            <w:r w:rsidRPr="00F1640C">
              <w:t>112</w:t>
            </w:r>
          </w:p>
          <w:p w:rsidR="00F1640C" w:rsidRDefault="00F1640C" w:rsidP="00F1640C">
            <w:pPr>
              <w:spacing w:after="0" w:line="240" w:lineRule="auto"/>
              <w:jc w:val="center"/>
            </w:pPr>
            <w:r w:rsidRPr="00137568">
              <w:t>Session Chair:</w:t>
            </w:r>
          </w:p>
          <w:p w:rsidR="00F1640C" w:rsidRDefault="00F1640C" w:rsidP="00F1640C">
            <w:pPr>
              <w:spacing w:after="0" w:line="240" w:lineRule="auto"/>
              <w:jc w:val="center"/>
            </w:pPr>
            <w:r>
              <w:t>Clayton Brooks</w:t>
            </w:r>
          </w:p>
          <w:p w:rsidR="00F1640C" w:rsidRPr="00DB0305" w:rsidRDefault="00F1640C" w:rsidP="00F1640C">
            <w:pPr>
              <w:spacing w:after="0" w:line="240" w:lineRule="auto"/>
              <w:jc w:val="center"/>
            </w:pPr>
            <w:r w:rsidRPr="00F1640C">
              <w:t>Marshall University</w:t>
            </w:r>
          </w:p>
        </w:tc>
      </w:tr>
      <w:tr w:rsidR="00F1640C" w:rsidRPr="00137568" w:rsidTr="00F1640C">
        <w:trPr>
          <w:trHeight w:val="1160"/>
        </w:trPr>
        <w:tc>
          <w:tcPr>
            <w:tcW w:w="831" w:type="dxa"/>
          </w:tcPr>
          <w:p w:rsidR="00F1640C" w:rsidRPr="00137568" w:rsidRDefault="00F1640C" w:rsidP="00F1640C">
            <w:pPr>
              <w:spacing w:after="0" w:line="240" w:lineRule="auto"/>
              <w:ind w:left="-18" w:right="-108"/>
            </w:pPr>
            <w:r>
              <w:t>10:30</w:t>
            </w:r>
            <w:r w:rsidRPr="00A320AC">
              <w:t>–</w:t>
            </w:r>
            <w:r w:rsidRPr="00A320AC">
              <w:rPr>
                <w:sz w:val="16"/>
                <w:szCs w:val="16"/>
              </w:rPr>
              <w:t xml:space="preserve"> </w:t>
            </w:r>
            <w:r>
              <w:t>10</w:t>
            </w:r>
            <w:r w:rsidRPr="00137568">
              <w:t>:</w:t>
            </w:r>
            <w:r>
              <w:t>5</w:t>
            </w:r>
            <w:r w:rsidRPr="00137568">
              <w:t>5</w:t>
            </w:r>
          </w:p>
        </w:tc>
        <w:tc>
          <w:tcPr>
            <w:tcW w:w="5649" w:type="dxa"/>
          </w:tcPr>
          <w:p w:rsidR="00F1640C" w:rsidRPr="00F273C6" w:rsidRDefault="00F1640C" w:rsidP="00F1640C">
            <w:pPr>
              <w:spacing w:after="0" w:line="240" w:lineRule="auto"/>
              <w:jc w:val="center"/>
              <w:rPr>
                <w:rFonts w:eastAsia="Times New Roman"/>
                <w:b/>
                <w:i/>
              </w:rPr>
            </w:pPr>
            <w:r w:rsidRPr="00F273C6">
              <w:rPr>
                <w:rFonts w:eastAsia="Times New Roman"/>
                <w:b/>
                <w:i/>
              </w:rPr>
              <w:t>Brownian Motion and the Cantor Set</w:t>
            </w:r>
          </w:p>
          <w:p w:rsidR="00F1640C" w:rsidRDefault="00F1640C" w:rsidP="00F1640C">
            <w:pPr>
              <w:spacing w:after="0" w:line="240" w:lineRule="auto"/>
              <w:jc w:val="center"/>
              <w:rPr>
                <w:rFonts w:eastAsia="Times New Roman"/>
              </w:rPr>
            </w:pPr>
            <w:proofErr w:type="spellStart"/>
            <w:r>
              <w:rPr>
                <w:rFonts w:eastAsia="Times New Roman"/>
              </w:rPr>
              <w:t>Yuanzhe</w:t>
            </w:r>
            <w:proofErr w:type="spellEnd"/>
            <w:r>
              <w:rPr>
                <w:rFonts w:eastAsia="Times New Roman"/>
              </w:rPr>
              <w:t xml:space="preserve"> Liu*</w:t>
            </w:r>
          </w:p>
          <w:p w:rsidR="00F1640C" w:rsidRPr="009E68EC" w:rsidRDefault="00F1640C" w:rsidP="00F1640C">
            <w:pPr>
              <w:spacing w:after="0" w:line="240" w:lineRule="auto"/>
              <w:jc w:val="center"/>
              <w:rPr>
                <w:rFonts w:eastAsia="Times New Roman"/>
              </w:rPr>
            </w:pPr>
            <w:r>
              <w:rPr>
                <w:rFonts w:eastAsia="Times New Roman"/>
              </w:rPr>
              <w:t>Oberlin College</w:t>
            </w:r>
          </w:p>
          <w:p w:rsidR="00F1640C" w:rsidRPr="00232CD4" w:rsidRDefault="00F1640C" w:rsidP="00F1640C">
            <w:pPr>
              <w:spacing w:after="0" w:line="240" w:lineRule="auto"/>
              <w:jc w:val="center"/>
            </w:pPr>
            <w:r w:rsidRPr="00232CD4">
              <w:t xml:space="preserve">Abstract </w:t>
            </w:r>
            <w:r w:rsidRPr="00232CD4">
              <w:rPr>
                <w:noProof/>
              </w:rPr>
              <w:t>1</w:t>
            </w:r>
            <w:r>
              <w:rPr>
                <w:noProof/>
              </w:rPr>
              <w:t>6</w:t>
            </w:r>
          </w:p>
        </w:tc>
      </w:tr>
      <w:tr w:rsidR="00F1640C" w:rsidRPr="00137568" w:rsidTr="00F1640C">
        <w:trPr>
          <w:trHeight w:val="1160"/>
        </w:trPr>
        <w:tc>
          <w:tcPr>
            <w:tcW w:w="831" w:type="dxa"/>
          </w:tcPr>
          <w:p w:rsidR="00F1640C" w:rsidRPr="00137568" w:rsidRDefault="00F1640C" w:rsidP="00F1640C">
            <w:pPr>
              <w:spacing w:after="0" w:line="240" w:lineRule="auto"/>
              <w:ind w:left="-18" w:right="-108"/>
            </w:pPr>
            <w:r>
              <w:t>10:50</w:t>
            </w:r>
            <w:r w:rsidRPr="00A320AC">
              <w:t>–</w:t>
            </w:r>
            <w:r w:rsidRPr="00A320AC">
              <w:rPr>
                <w:sz w:val="16"/>
                <w:szCs w:val="16"/>
              </w:rPr>
              <w:t xml:space="preserve"> </w:t>
            </w:r>
            <w:r>
              <w:t>11</w:t>
            </w:r>
            <w:r w:rsidRPr="00137568">
              <w:t>:</w:t>
            </w:r>
            <w:r>
              <w:t>0</w:t>
            </w:r>
            <w:r w:rsidRPr="00137568">
              <w:t>5</w:t>
            </w:r>
          </w:p>
        </w:tc>
        <w:tc>
          <w:tcPr>
            <w:tcW w:w="5649" w:type="dxa"/>
          </w:tcPr>
          <w:p w:rsidR="00F1640C" w:rsidRPr="00D63166" w:rsidRDefault="00F1640C" w:rsidP="00F1640C">
            <w:pPr>
              <w:spacing w:after="0" w:line="240" w:lineRule="auto"/>
              <w:jc w:val="center"/>
              <w:rPr>
                <w:rFonts w:eastAsia="Times New Roman"/>
                <w:b/>
                <w:i/>
              </w:rPr>
            </w:pPr>
            <w:r w:rsidRPr="00D63166">
              <w:rPr>
                <w:rFonts w:eastAsia="Times New Roman"/>
                <w:b/>
                <w:i/>
              </w:rPr>
              <w:t>Stochastically Generated Jazz</w:t>
            </w:r>
          </w:p>
          <w:p w:rsidR="00F1640C" w:rsidRDefault="00F1640C" w:rsidP="00F1640C">
            <w:pPr>
              <w:spacing w:after="0" w:line="240" w:lineRule="auto"/>
              <w:jc w:val="center"/>
              <w:rPr>
                <w:rFonts w:eastAsia="Times New Roman"/>
              </w:rPr>
            </w:pPr>
            <w:proofErr w:type="spellStart"/>
            <w:r>
              <w:rPr>
                <w:rFonts w:eastAsia="Times New Roman"/>
              </w:rPr>
              <w:t>Kennetta</w:t>
            </w:r>
            <w:proofErr w:type="spellEnd"/>
            <w:r>
              <w:rPr>
                <w:rFonts w:eastAsia="Times New Roman"/>
              </w:rPr>
              <w:t xml:space="preserve"> Palmore*</w:t>
            </w:r>
          </w:p>
          <w:p w:rsidR="00F1640C" w:rsidRDefault="00F1640C" w:rsidP="00F1640C">
            <w:pPr>
              <w:spacing w:after="0" w:line="240" w:lineRule="auto"/>
              <w:jc w:val="center"/>
            </w:pPr>
            <w:r>
              <w:rPr>
                <w:rFonts w:eastAsia="Times New Roman"/>
                <w:noProof/>
              </w:rPr>
              <w:t>Cleveland</w:t>
            </w:r>
            <w:r w:rsidRPr="004C1CBC">
              <w:rPr>
                <w:rFonts w:eastAsia="Times New Roman"/>
                <w:noProof/>
              </w:rPr>
              <w:t xml:space="preserve"> State University</w:t>
            </w:r>
            <w:r w:rsidRPr="00232CD4">
              <w:t xml:space="preserve"> </w:t>
            </w:r>
          </w:p>
          <w:p w:rsidR="00F1640C" w:rsidRPr="00232CD4" w:rsidRDefault="00F1640C" w:rsidP="00F1640C">
            <w:pPr>
              <w:spacing w:after="0" w:line="240" w:lineRule="auto"/>
              <w:jc w:val="center"/>
            </w:pPr>
            <w:r w:rsidRPr="00232CD4">
              <w:t xml:space="preserve">Abstract </w:t>
            </w:r>
            <w:r w:rsidRPr="00232CD4">
              <w:rPr>
                <w:noProof/>
              </w:rPr>
              <w:t>1</w:t>
            </w:r>
            <w:r>
              <w:rPr>
                <w:noProof/>
              </w:rPr>
              <w:t>8</w:t>
            </w:r>
          </w:p>
        </w:tc>
      </w:tr>
      <w:tr w:rsidR="00F1640C" w:rsidTr="00B32FCB">
        <w:trPr>
          <w:trHeight w:val="1728"/>
        </w:trPr>
        <w:tc>
          <w:tcPr>
            <w:tcW w:w="831" w:type="dxa"/>
          </w:tcPr>
          <w:p w:rsidR="00F1640C" w:rsidRPr="00137568" w:rsidRDefault="00F1640C" w:rsidP="00F1640C">
            <w:pPr>
              <w:spacing w:after="0" w:line="240" w:lineRule="auto"/>
              <w:ind w:right="-108"/>
            </w:pPr>
            <w:r>
              <w:t>11:10</w:t>
            </w:r>
            <w:r w:rsidRPr="00137568">
              <w:t>–</w:t>
            </w:r>
            <w:r>
              <w:t xml:space="preserve"> 11</w:t>
            </w:r>
            <w:r w:rsidRPr="00137568">
              <w:t>:</w:t>
            </w:r>
            <w:r>
              <w:t>2</w:t>
            </w:r>
            <w:r w:rsidRPr="00137568">
              <w:t>5</w:t>
            </w:r>
          </w:p>
        </w:tc>
        <w:tc>
          <w:tcPr>
            <w:tcW w:w="5649" w:type="dxa"/>
          </w:tcPr>
          <w:p w:rsidR="00F1640C" w:rsidRPr="00221D3A" w:rsidRDefault="00F1640C" w:rsidP="00F1640C">
            <w:pPr>
              <w:spacing w:after="0" w:line="240" w:lineRule="auto"/>
              <w:jc w:val="center"/>
              <w:rPr>
                <w:rFonts w:eastAsia="Times New Roman"/>
                <w:b/>
                <w:i/>
              </w:rPr>
            </w:pPr>
            <w:r w:rsidRPr="00221D3A">
              <w:rPr>
                <w:rFonts w:eastAsia="Times New Roman"/>
                <w:b/>
                <w:i/>
              </w:rPr>
              <w:t>Improving in Professional Golf</w:t>
            </w:r>
          </w:p>
          <w:p w:rsidR="00F1640C" w:rsidRDefault="00F1640C" w:rsidP="00F1640C">
            <w:pPr>
              <w:spacing w:after="0" w:line="240" w:lineRule="auto"/>
              <w:jc w:val="center"/>
              <w:rPr>
                <w:rFonts w:eastAsia="Times New Roman"/>
              </w:rPr>
            </w:pPr>
            <w:r>
              <w:rPr>
                <w:rFonts w:eastAsia="Times New Roman"/>
              </w:rPr>
              <w:t xml:space="preserve">Michael </w:t>
            </w:r>
            <w:proofErr w:type="spellStart"/>
            <w:r>
              <w:rPr>
                <w:rFonts w:eastAsia="Times New Roman"/>
              </w:rPr>
              <w:t>Woode</w:t>
            </w:r>
            <w:proofErr w:type="spellEnd"/>
            <w:r>
              <w:rPr>
                <w:rFonts w:eastAsia="Times New Roman"/>
              </w:rPr>
              <w:t>*</w:t>
            </w:r>
          </w:p>
          <w:p w:rsidR="00F1640C" w:rsidRPr="00CD3DE2" w:rsidRDefault="00F1640C" w:rsidP="00F1640C">
            <w:pPr>
              <w:spacing w:after="0" w:line="240" w:lineRule="auto"/>
              <w:jc w:val="center"/>
              <w:rPr>
                <w:rFonts w:eastAsia="Times New Roman"/>
                <w:b/>
              </w:rPr>
            </w:pPr>
            <w:r>
              <w:rPr>
                <w:rFonts w:eastAsia="Times New Roman"/>
              </w:rPr>
              <w:t>Ashland University</w:t>
            </w:r>
          </w:p>
          <w:p w:rsidR="00F1640C" w:rsidRPr="00232CD4" w:rsidRDefault="00F1640C" w:rsidP="00F1640C">
            <w:pPr>
              <w:spacing w:after="0" w:line="240" w:lineRule="auto"/>
              <w:jc w:val="center"/>
            </w:pPr>
            <w:r w:rsidRPr="00232CD4">
              <w:t xml:space="preserve">Abstract </w:t>
            </w:r>
            <w:r>
              <w:rPr>
                <w:noProof/>
              </w:rPr>
              <w:t>20</w:t>
            </w:r>
          </w:p>
        </w:tc>
      </w:tr>
      <w:tr w:rsidR="00F1640C" w:rsidTr="00B32FCB">
        <w:trPr>
          <w:trHeight w:val="1728"/>
        </w:trPr>
        <w:tc>
          <w:tcPr>
            <w:tcW w:w="831" w:type="dxa"/>
          </w:tcPr>
          <w:p w:rsidR="00F1640C" w:rsidRDefault="00F1640C" w:rsidP="00F1640C">
            <w:pPr>
              <w:spacing w:after="0" w:line="240" w:lineRule="auto"/>
              <w:ind w:right="-108"/>
            </w:pPr>
            <w:r>
              <w:t>11:30– 11:45</w:t>
            </w:r>
          </w:p>
        </w:tc>
        <w:tc>
          <w:tcPr>
            <w:tcW w:w="5649" w:type="dxa"/>
          </w:tcPr>
          <w:p w:rsidR="00F1640C" w:rsidRPr="00D166C2" w:rsidRDefault="00F1640C" w:rsidP="00F1640C">
            <w:pPr>
              <w:spacing w:after="0" w:line="240" w:lineRule="auto"/>
              <w:jc w:val="center"/>
              <w:rPr>
                <w:rFonts w:eastAsia="Times New Roman"/>
                <w:b/>
                <w:i/>
              </w:rPr>
            </w:pPr>
            <w:r w:rsidRPr="00D166C2">
              <w:rPr>
                <w:rFonts w:eastAsia="Times New Roman"/>
                <w:b/>
                <w:i/>
              </w:rPr>
              <w:t>Expanding the One-Sided Infinite Ladder</w:t>
            </w:r>
          </w:p>
          <w:p w:rsidR="00F1640C" w:rsidRPr="00CD3DE2" w:rsidRDefault="00F1640C" w:rsidP="00F1640C">
            <w:pPr>
              <w:spacing w:after="0" w:line="240" w:lineRule="auto"/>
              <w:jc w:val="center"/>
              <w:rPr>
                <w:rFonts w:eastAsia="Times New Roman"/>
              </w:rPr>
            </w:pPr>
            <w:r>
              <w:rPr>
                <w:rFonts w:eastAsia="Times New Roman"/>
                <w:noProof/>
              </w:rPr>
              <w:t>Kyle R. Puhl*</w:t>
            </w:r>
          </w:p>
          <w:p w:rsidR="00F1640C" w:rsidRDefault="00F1640C" w:rsidP="00F1640C">
            <w:pPr>
              <w:spacing w:after="0" w:line="240" w:lineRule="auto"/>
              <w:jc w:val="center"/>
              <w:rPr>
                <w:rFonts w:eastAsia="Times New Roman"/>
              </w:rPr>
            </w:pPr>
            <w:r>
              <w:rPr>
                <w:rFonts w:eastAsia="Times New Roman"/>
              </w:rPr>
              <w:t>Ashland University</w:t>
            </w:r>
          </w:p>
          <w:p w:rsidR="00F1640C" w:rsidRPr="00232CD4" w:rsidRDefault="00F1640C" w:rsidP="00F1640C">
            <w:pPr>
              <w:spacing w:after="0" w:line="240" w:lineRule="auto"/>
              <w:jc w:val="center"/>
              <w:rPr>
                <w:rFonts w:eastAsia="Times New Roman"/>
                <w:b/>
                <w:i/>
                <w:noProof/>
              </w:rPr>
            </w:pPr>
            <w:r w:rsidRPr="00232CD4">
              <w:t xml:space="preserve">Abstract </w:t>
            </w:r>
            <w:r>
              <w:rPr>
                <w:noProof/>
              </w:rPr>
              <w:t>22</w:t>
            </w:r>
          </w:p>
        </w:tc>
      </w:tr>
    </w:tbl>
    <w:p w:rsidR="00F1640C" w:rsidRDefault="00F1640C">
      <w:pPr>
        <w:rPr>
          <w:b/>
          <w:sz w:val="36"/>
          <w:szCs w:val="36"/>
        </w:rPr>
      </w:pPr>
    </w:p>
    <w:p w:rsidR="00A320AC" w:rsidRPr="005F4A97" w:rsidRDefault="00A320AC" w:rsidP="00EE5BDF">
      <w:pPr>
        <w:spacing w:after="0" w:line="240" w:lineRule="auto"/>
        <w:jc w:val="center"/>
        <w:rPr>
          <w:b/>
          <w:sz w:val="36"/>
          <w:szCs w:val="36"/>
        </w:rPr>
      </w:pPr>
      <w:r w:rsidRPr="005F4A97">
        <w:rPr>
          <w:b/>
          <w:sz w:val="36"/>
          <w:szCs w:val="36"/>
        </w:rPr>
        <w:lastRenderedPageBreak/>
        <w:t>Contributed Paper Sessions</w:t>
      </w:r>
    </w:p>
    <w:p w:rsidR="00B51E79" w:rsidRDefault="00B51E79" w:rsidP="00672658">
      <w:pPr>
        <w:spacing w:after="0" w:line="240" w:lineRule="auto"/>
        <w:jc w:val="center"/>
        <w:rPr>
          <w:sz w:val="20"/>
          <w:szCs w:val="36"/>
        </w:rPr>
      </w:pPr>
      <w:r>
        <w:rPr>
          <w:sz w:val="20"/>
          <w:szCs w:val="36"/>
        </w:rPr>
        <w:t>*</w:t>
      </w:r>
      <w:r w:rsidRPr="00337F65">
        <w:rPr>
          <w:sz w:val="20"/>
          <w:szCs w:val="36"/>
        </w:rPr>
        <w:t>denotes undergraduate student</w:t>
      </w:r>
    </w:p>
    <w:p w:rsidR="00A320AC" w:rsidRPr="00137568" w:rsidRDefault="00A320AC" w:rsidP="00A320AC">
      <w:pPr>
        <w:spacing w:after="0" w:line="240" w:lineRule="auto"/>
        <w:jc w:val="center"/>
        <w:rPr>
          <w:b/>
          <w:sz w:val="28"/>
          <w:szCs w:val="28"/>
        </w:rPr>
      </w:pPr>
      <w:r>
        <w:rPr>
          <w:b/>
          <w:sz w:val="28"/>
          <w:szCs w:val="28"/>
        </w:rPr>
        <w:t>Satur</w:t>
      </w:r>
      <w:r w:rsidRPr="00137568">
        <w:rPr>
          <w:b/>
          <w:sz w:val="28"/>
          <w:szCs w:val="28"/>
        </w:rPr>
        <w:t xml:space="preserve">day, </w:t>
      </w:r>
      <w:r w:rsidR="00F73B99">
        <w:rPr>
          <w:b/>
          <w:sz w:val="28"/>
          <w:szCs w:val="28"/>
        </w:rPr>
        <w:t>April 7</w:t>
      </w:r>
    </w:p>
    <w:p w:rsidR="00A320AC" w:rsidRDefault="00A320AC" w:rsidP="00A320AC">
      <w:pPr>
        <w:spacing w:after="0" w:line="240" w:lineRule="auto"/>
        <w:jc w:val="center"/>
        <w:rPr>
          <w:b/>
          <w:sz w:val="28"/>
          <w:szCs w:val="28"/>
        </w:rPr>
      </w:pPr>
      <w:r>
        <w:rPr>
          <w:b/>
          <w:sz w:val="28"/>
          <w:szCs w:val="28"/>
        </w:rPr>
        <w:t>10</w:t>
      </w:r>
      <w:r w:rsidRPr="00137568">
        <w:rPr>
          <w:b/>
          <w:sz w:val="28"/>
          <w:szCs w:val="28"/>
        </w:rPr>
        <w:t>:</w:t>
      </w:r>
      <w:r w:rsidR="00C40F07">
        <w:rPr>
          <w:b/>
          <w:sz w:val="28"/>
          <w:szCs w:val="28"/>
        </w:rPr>
        <w:t>3</w:t>
      </w:r>
      <w:r w:rsidRPr="00137568">
        <w:rPr>
          <w:b/>
          <w:sz w:val="28"/>
          <w:szCs w:val="28"/>
        </w:rPr>
        <w:t>0—</w:t>
      </w:r>
      <w:r>
        <w:rPr>
          <w:b/>
          <w:sz w:val="28"/>
          <w:szCs w:val="28"/>
        </w:rPr>
        <w:t>11:4</w:t>
      </w:r>
      <w:r w:rsidRPr="00137568">
        <w:rPr>
          <w:b/>
          <w:sz w:val="28"/>
          <w:szCs w:val="28"/>
        </w:rPr>
        <w:t>5</w:t>
      </w:r>
    </w:p>
    <w:p w:rsidR="00B32FCB" w:rsidRDefault="00B32FCB" w:rsidP="00B32FCB">
      <w:pPr>
        <w:spacing w:after="0" w:line="240" w:lineRule="auto"/>
        <w:jc w:val="center"/>
        <w:rPr>
          <w:b/>
          <w:sz w:val="28"/>
          <w:szCs w:val="28"/>
        </w:rPr>
      </w:pPr>
      <w:r>
        <w:rPr>
          <w:b/>
          <w:sz w:val="28"/>
          <w:szCs w:val="28"/>
        </w:rPr>
        <w:t xml:space="preserve">Session </w:t>
      </w:r>
      <w:r>
        <w:rPr>
          <w:b/>
          <w:sz w:val="28"/>
          <w:szCs w:val="28"/>
        </w:rPr>
        <w:t>E</w:t>
      </w:r>
      <w:r>
        <w:rPr>
          <w:b/>
          <w:sz w:val="28"/>
          <w:szCs w:val="28"/>
        </w:rPr>
        <w:t xml:space="preserve"> of Saturday Sessions D and E</w:t>
      </w:r>
    </w:p>
    <w:p w:rsidR="00F1640C" w:rsidRPr="00137568" w:rsidRDefault="00F1640C" w:rsidP="00F1640C">
      <w:pPr>
        <w:jc w:val="center"/>
        <w:rPr>
          <w:b/>
          <w:sz w:val="28"/>
          <w:szCs w:val="28"/>
        </w:rPr>
      </w:pPr>
      <w:r w:rsidRPr="001A0F53">
        <w:rPr>
          <w:b/>
          <w:sz w:val="28"/>
          <w:szCs w:val="28"/>
        </w:rPr>
        <w:t>Bachelor Hall 11</w:t>
      </w:r>
      <w:r>
        <w:rPr>
          <w:b/>
          <w:sz w:val="28"/>
          <w:szCs w:val="28"/>
        </w:rPr>
        <w:t>4</w:t>
      </w:r>
    </w:p>
    <w:p w:rsidR="00A320AC" w:rsidRPr="00B51E79" w:rsidRDefault="00A320AC" w:rsidP="00A320AC">
      <w:pPr>
        <w:spacing w:after="0" w:line="240" w:lineRule="auto"/>
        <w:rPr>
          <w:sz w:val="10"/>
          <w:szCs w:val="10"/>
        </w:rPr>
      </w:pPr>
    </w:p>
    <w:tbl>
      <w:tblPr>
        <w:tblW w:w="6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5667"/>
      </w:tblGrid>
      <w:tr w:rsidR="00F1640C" w:rsidRPr="00137568" w:rsidTr="00F1640C">
        <w:trPr>
          <w:trHeight w:val="1277"/>
        </w:trPr>
        <w:tc>
          <w:tcPr>
            <w:tcW w:w="810" w:type="dxa"/>
          </w:tcPr>
          <w:p w:rsidR="00F1640C" w:rsidRPr="00137568" w:rsidRDefault="00F1640C" w:rsidP="00A320AC">
            <w:pPr>
              <w:spacing w:after="0" w:line="240" w:lineRule="auto"/>
              <w:ind w:right="-108"/>
            </w:pPr>
            <w:r w:rsidRPr="00137568">
              <w:t>Time</w:t>
            </w:r>
          </w:p>
        </w:tc>
        <w:tc>
          <w:tcPr>
            <w:tcW w:w="5645" w:type="dxa"/>
          </w:tcPr>
          <w:p w:rsidR="00F1640C" w:rsidRPr="00137568" w:rsidRDefault="00F1640C" w:rsidP="00A320AC">
            <w:pPr>
              <w:spacing w:after="0" w:line="240" w:lineRule="auto"/>
              <w:jc w:val="center"/>
              <w:rPr>
                <w:b/>
              </w:rPr>
            </w:pPr>
            <w:r w:rsidRPr="00137568">
              <w:rPr>
                <w:b/>
              </w:rPr>
              <w:t xml:space="preserve">Session </w:t>
            </w:r>
            <w:r>
              <w:rPr>
                <w:b/>
              </w:rPr>
              <w:t>E</w:t>
            </w:r>
          </w:p>
          <w:p w:rsidR="00F1640C" w:rsidRPr="00137568" w:rsidRDefault="00F1640C" w:rsidP="00A320AC">
            <w:pPr>
              <w:spacing w:after="0" w:line="240" w:lineRule="auto"/>
              <w:jc w:val="center"/>
            </w:pPr>
            <w:r>
              <w:t>114</w:t>
            </w:r>
          </w:p>
          <w:p w:rsidR="00F1640C" w:rsidRDefault="00F1640C" w:rsidP="00A320AC">
            <w:pPr>
              <w:spacing w:after="0" w:line="240" w:lineRule="auto"/>
              <w:jc w:val="center"/>
            </w:pPr>
            <w:r w:rsidRPr="00137568">
              <w:t>Session Chair:</w:t>
            </w:r>
          </w:p>
          <w:p w:rsidR="00F1640C" w:rsidRDefault="00F1640C" w:rsidP="005B3158">
            <w:pPr>
              <w:spacing w:after="0" w:line="240" w:lineRule="auto"/>
              <w:jc w:val="center"/>
              <w:rPr>
                <w:rFonts w:eastAsia="Times New Roman"/>
                <w:noProof/>
              </w:rPr>
            </w:pPr>
            <w:r>
              <w:rPr>
                <w:rFonts w:eastAsia="Times New Roman"/>
                <w:noProof/>
              </w:rPr>
              <w:t xml:space="preserve">Ian Hogan </w:t>
            </w:r>
          </w:p>
          <w:p w:rsidR="00F1640C" w:rsidRPr="005B3158" w:rsidRDefault="00F1640C" w:rsidP="00F1640C">
            <w:pPr>
              <w:spacing w:after="0" w:line="240" w:lineRule="auto"/>
              <w:jc w:val="center"/>
              <w:rPr>
                <w:rFonts w:eastAsia="Times New Roman"/>
              </w:rPr>
            </w:pPr>
            <w:r w:rsidRPr="00F1640C">
              <w:rPr>
                <w:rFonts w:eastAsia="Times New Roman"/>
              </w:rPr>
              <w:t>Central State University</w:t>
            </w:r>
          </w:p>
        </w:tc>
      </w:tr>
      <w:tr w:rsidR="00F1640C" w:rsidRPr="00137568" w:rsidTr="00F1640C">
        <w:trPr>
          <w:trHeight w:val="1448"/>
        </w:trPr>
        <w:tc>
          <w:tcPr>
            <w:tcW w:w="810" w:type="dxa"/>
          </w:tcPr>
          <w:p w:rsidR="00F1640C" w:rsidRPr="00137568" w:rsidRDefault="00F1640C" w:rsidP="00A320AC">
            <w:pPr>
              <w:spacing w:after="0" w:line="240" w:lineRule="auto"/>
              <w:ind w:left="-18" w:right="-108"/>
            </w:pPr>
            <w:r>
              <w:t>10:30</w:t>
            </w:r>
            <w:r w:rsidRPr="00A320AC">
              <w:t>–</w:t>
            </w:r>
            <w:r w:rsidRPr="00A320AC">
              <w:rPr>
                <w:sz w:val="16"/>
                <w:szCs w:val="16"/>
              </w:rPr>
              <w:t xml:space="preserve"> </w:t>
            </w:r>
            <w:r>
              <w:t>10</w:t>
            </w:r>
            <w:r w:rsidRPr="00137568">
              <w:t>:</w:t>
            </w:r>
            <w:r>
              <w:t>5</w:t>
            </w:r>
            <w:r w:rsidRPr="00137568">
              <w:t>5</w:t>
            </w:r>
          </w:p>
        </w:tc>
        <w:tc>
          <w:tcPr>
            <w:tcW w:w="5645" w:type="dxa"/>
          </w:tcPr>
          <w:p w:rsidR="00F1640C" w:rsidRDefault="00F1640C" w:rsidP="009E68EC">
            <w:pPr>
              <w:spacing w:after="0" w:line="240" w:lineRule="auto"/>
              <w:jc w:val="center"/>
              <w:rPr>
                <w:rFonts w:eastAsia="Times New Roman"/>
                <w:b/>
                <w:i/>
              </w:rPr>
            </w:pPr>
            <w:r w:rsidRPr="001C2221">
              <w:rPr>
                <w:rFonts w:eastAsia="Times New Roman"/>
                <w:b/>
                <w:i/>
              </w:rPr>
              <w:t>Sports Analytics &amp; Undergraduate Research</w:t>
            </w:r>
          </w:p>
          <w:p w:rsidR="00F1640C" w:rsidRDefault="00F1640C" w:rsidP="009E68EC">
            <w:pPr>
              <w:spacing w:after="0" w:line="240" w:lineRule="auto"/>
              <w:jc w:val="center"/>
              <w:rPr>
                <w:rFonts w:eastAsia="Times New Roman"/>
              </w:rPr>
            </w:pPr>
            <w:r>
              <w:rPr>
                <w:rFonts w:eastAsia="Times New Roman"/>
              </w:rPr>
              <w:t>Drew Pasteur</w:t>
            </w:r>
          </w:p>
          <w:p w:rsidR="00F1640C" w:rsidRPr="001C2221" w:rsidRDefault="00F1640C" w:rsidP="009E68EC">
            <w:pPr>
              <w:spacing w:after="0" w:line="240" w:lineRule="auto"/>
              <w:jc w:val="center"/>
              <w:rPr>
                <w:rFonts w:eastAsia="Times New Roman"/>
              </w:rPr>
            </w:pPr>
            <w:r>
              <w:rPr>
                <w:rFonts w:eastAsia="Times New Roman"/>
              </w:rPr>
              <w:t>College of Wooster</w:t>
            </w:r>
          </w:p>
          <w:p w:rsidR="00F1640C" w:rsidRPr="00232CD4" w:rsidRDefault="00F1640C" w:rsidP="00232CD4">
            <w:pPr>
              <w:spacing w:after="0" w:line="240" w:lineRule="auto"/>
              <w:jc w:val="center"/>
            </w:pPr>
            <w:r w:rsidRPr="00232CD4">
              <w:t xml:space="preserve">Abstract </w:t>
            </w:r>
            <w:r w:rsidRPr="00232CD4">
              <w:rPr>
                <w:noProof/>
              </w:rPr>
              <w:t>1</w:t>
            </w:r>
            <w:r>
              <w:rPr>
                <w:noProof/>
              </w:rPr>
              <w:t>7</w:t>
            </w:r>
          </w:p>
        </w:tc>
      </w:tr>
      <w:tr w:rsidR="00F1640C" w:rsidRPr="00137568" w:rsidTr="00F1640C">
        <w:trPr>
          <w:trHeight w:val="1430"/>
        </w:trPr>
        <w:tc>
          <w:tcPr>
            <w:tcW w:w="810" w:type="dxa"/>
          </w:tcPr>
          <w:p w:rsidR="00F1640C" w:rsidRPr="00137568" w:rsidRDefault="00F1640C" w:rsidP="009E68EC">
            <w:pPr>
              <w:spacing w:after="0" w:line="240" w:lineRule="auto"/>
              <w:ind w:left="-18" w:right="-108"/>
            </w:pPr>
            <w:r>
              <w:t>10:50</w:t>
            </w:r>
            <w:r w:rsidRPr="00A320AC">
              <w:t>–</w:t>
            </w:r>
            <w:r w:rsidRPr="00A320AC">
              <w:rPr>
                <w:sz w:val="16"/>
                <w:szCs w:val="16"/>
              </w:rPr>
              <w:t xml:space="preserve"> </w:t>
            </w:r>
            <w:r>
              <w:t>11</w:t>
            </w:r>
            <w:r w:rsidRPr="00137568">
              <w:t>:</w:t>
            </w:r>
            <w:r>
              <w:t>0</w:t>
            </w:r>
            <w:r w:rsidRPr="00137568">
              <w:t>5</w:t>
            </w:r>
          </w:p>
        </w:tc>
        <w:tc>
          <w:tcPr>
            <w:tcW w:w="5645" w:type="dxa"/>
          </w:tcPr>
          <w:p w:rsidR="00F1640C" w:rsidRPr="00D63166" w:rsidRDefault="00F1640C" w:rsidP="009E68EC">
            <w:pPr>
              <w:spacing w:after="0" w:line="240" w:lineRule="auto"/>
              <w:jc w:val="center"/>
              <w:rPr>
                <w:rFonts w:eastAsia="Times New Roman"/>
                <w:b/>
                <w:i/>
              </w:rPr>
            </w:pPr>
            <w:r w:rsidRPr="00D63166">
              <w:rPr>
                <w:rFonts w:eastAsia="Times New Roman"/>
                <w:b/>
                <w:i/>
              </w:rPr>
              <w:t>Lessons Learned from Teaching Online</w:t>
            </w:r>
          </w:p>
          <w:p w:rsidR="00F1640C" w:rsidRPr="00CD3DE2" w:rsidRDefault="00F1640C" w:rsidP="009E68EC">
            <w:pPr>
              <w:spacing w:after="0" w:line="240" w:lineRule="auto"/>
              <w:jc w:val="center"/>
              <w:rPr>
                <w:rFonts w:eastAsia="Times New Roman"/>
              </w:rPr>
            </w:pPr>
            <w:r>
              <w:rPr>
                <w:rFonts w:eastAsia="Times New Roman"/>
                <w:noProof/>
              </w:rPr>
              <w:t xml:space="preserve">Katie Cerrone </w:t>
            </w:r>
          </w:p>
          <w:p w:rsidR="00F1640C" w:rsidRDefault="00F1640C" w:rsidP="009E68EC">
            <w:pPr>
              <w:spacing w:after="0" w:line="240" w:lineRule="auto"/>
              <w:jc w:val="center"/>
              <w:rPr>
                <w:rFonts w:eastAsia="Times New Roman"/>
              </w:rPr>
            </w:pPr>
            <w:r>
              <w:rPr>
                <w:rFonts w:eastAsia="Times New Roman"/>
              </w:rPr>
              <w:t>The University of Akron</w:t>
            </w:r>
          </w:p>
          <w:p w:rsidR="00F1640C" w:rsidRPr="00232CD4" w:rsidRDefault="00F1640C" w:rsidP="009E68EC">
            <w:pPr>
              <w:spacing w:after="0" w:line="240" w:lineRule="auto"/>
              <w:jc w:val="center"/>
            </w:pPr>
            <w:r w:rsidRPr="00232CD4">
              <w:t xml:space="preserve">Abstract </w:t>
            </w:r>
            <w:r w:rsidRPr="00232CD4">
              <w:rPr>
                <w:noProof/>
              </w:rPr>
              <w:t>1</w:t>
            </w:r>
            <w:r>
              <w:rPr>
                <w:noProof/>
              </w:rPr>
              <w:t>9</w:t>
            </w:r>
          </w:p>
        </w:tc>
      </w:tr>
      <w:tr w:rsidR="00F1640C" w:rsidTr="00B32FCB">
        <w:trPr>
          <w:trHeight w:val="1728"/>
        </w:trPr>
        <w:tc>
          <w:tcPr>
            <w:tcW w:w="810" w:type="dxa"/>
          </w:tcPr>
          <w:p w:rsidR="00F1640C" w:rsidRPr="00137568" w:rsidRDefault="00F1640C" w:rsidP="009E68EC">
            <w:pPr>
              <w:spacing w:after="0" w:line="240" w:lineRule="auto"/>
              <w:ind w:right="-108"/>
            </w:pPr>
            <w:r>
              <w:t>11:10</w:t>
            </w:r>
            <w:r w:rsidRPr="00137568">
              <w:t>–</w:t>
            </w:r>
            <w:r>
              <w:t xml:space="preserve"> 11</w:t>
            </w:r>
            <w:r w:rsidRPr="00137568">
              <w:t>:</w:t>
            </w:r>
            <w:r>
              <w:t>2</w:t>
            </w:r>
            <w:r w:rsidRPr="00137568">
              <w:t>5</w:t>
            </w:r>
          </w:p>
        </w:tc>
        <w:tc>
          <w:tcPr>
            <w:tcW w:w="5645" w:type="dxa"/>
          </w:tcPr>
          <w:p w:rsidR="00F1640C" w:rsidRPr="00EC6746" w:rsidRDefault="00F1640C" w:rsidP="001D27F1">
            <w:pPr>
              <w:spacing w:after="0" w:line="240" w:lineRule="auto"/>
              <w:jc w:val="center"/>
              <w:rPr>
                <w:rFonts w:eastAsia="Times New Roman"/>
                <w:b/>
                <w:i/>
              </w:rPr>
            </w:pPr>
            <w:r w:rsidRPr="00EC6746">
              <w:rPr>
                <w:rFonts w:eastAsia="Times New Roman"/>
                <w:b/>
                <w:i/>
              </w:rPr>
              <w:t>How hard is it to triangulate a torus?</w:t>
            </w:r>
          </w:p>
          <w:p w:rsidR="00F1640C" w:rsidRDefault="00F1640C" w:rsidP="001D27F1">
            <w:pPr>
              <w:spacing w:after="0" w:line="240" w:lineRule="auto"/>
              <w:jc w:val="center"/>
              <w:rPr>
                <w:rFonts w:eastAsia="Times New Roman"/>
              </w:rPr>
            </w:pPr>
            <w:r>
              <w:rPr>
                <w:rFonts w:eastAsia="Times New Roman"/>
              </w:rPr>
              <w:t>Preston Nichols</w:t>
            </w:r>
          </w:p>
          <w:p w:rsidR="00F1640C" w:rsidRDefault="00F1640C" w:rsidP="001D27F1">
            <w:pPr>
              <w:spacing w:after="0" w:line="240" w:lineRule="auto"/>
              <w:jc w:val="center"/>
              <w:rPr>
                <w:rFonts w:eastAsia="Times New Roman"/>
              </w:rPr>
            </w:pPr>
            <w:r>
              <w:rPr>
                <w:rFonts w:eastAsia="Times New Roman"/>
              </w:rPr>
              <w:t>Shawnee State University</w:t>
            </w:r>
          </w:p>
          <w:p w:rsidR="00F1640C" w:rsidRDefault="00F1640C" w:rsidP="009E68EC">
            <w:pPr>
              <w:spacing w:after="0" w:line="240" w:lineRule="auto"/>
              <w:jc w:val="center"/>
            </w:pPr>
            <w:r w:rsidRPr="007617AD">
              <w:t xml:space="preserve">Abstract </w:t>
            </w:r>
            <w:r>
              <w:rPr>
                <w:noProof/>
              </w:rPr>
              <w:t>21</w:t>
            </w:r>
          </w:p>
        </w:tc>
      </w:tr>
      <w:tr w:rsidR="00F1640C" w:rsidTr="00B32FCB">
        <w:trPr>
          <w:trHeight w:val="1728"/>
        </w:trPr>
        <w:tc>
          <w:tcPr>
            <w:tcW w:w="810" w:type="dxa"/>
          </w:tcPr>
          <w:p w:rsidR="00F1640C" w:rsidRDefault="00F1640C" w:rsidP="009E68EC">
            <w:pPr>
              <w:spacing w:after="0" w:line="240" w:lineRule="auto"/>
              <w:ind w:right="-108"/>
            </w:pPr>
            <w:r>
              <w:t>11:30– 11:45</w:t>
            </w:r>
          </w:p>
        </w:tc>
        <w:tc>
          <w:tcPr>
            <w:tcW w:w="5645" w:type="dxa"/>
          </w:tcPr>
          <w:p w:rsidR="00F1640C" w:rsidRDefault="00F1640C" w:rsidP="001D27F1">
            <w:pPr>
              <w:spacing w:after="0" w:line="240" w:lineRule="auto"/>
              <w:jc w:val="center"/>
              <w:rPr>
                <w:rFonts w:eastAsia="Times New Roman"/>
                <w:b/>
                <w:i/>
              </w:rPr>
            </w:pPr>
            <w:r w:rsidRPr="00F84EAE">
              <w:rPr>
                <w:rFonts w:eastAsia="Times New Roman"/>
                <w:b/>
                <w:i/>
              </w:rPr>
              <w:t xml:space="preserve">Exploring </w:t>
            </w:r>
            <w:r>
              <w:rPr>
                <w:rFonts w:eastAsia="Times New Roman"/>
                <w:b/>
                <w:i/>
              </w:rPr>
              <w:t xml:space="preserve">the Asymptotic Behavior of </w:t>
            </w:r>
            <w:r w:rsidRPr="00F84EAE">
              <w:rPr>
                <w:rFonts w:eastAsia="Times New Roman"/>
                <w:b/>
                <w:i/>
              </w:rPr>
              <w:t>a Stochastic Process with Simulation and Visu</w:t>
            </w:r>
            <w:r>
              <w:rPr>
                <w:rFonts w:eastAsia="Times New Roman"/>
                <w:b/>
                <w:i/>
              </w:rPr>
              <w:t>al</w:t>
            </w:r>
            <w:r w:rsidRPr="00F84EAE">
              <w:rPr>
                <w:rFonts w:eastAsia="Times New Roman"/>
                <w:b/>
                <w:i/>
              </w:rPr>
              <w:t>ization</w:t>
            </w:r>
          </w:p>
          <w:p w:rsidR="00F1640C" w:rsidRDefault="00F1640C" w:rsidP="001D27F1">
            <w:pPr>
              <w:spacing w:after="0" w:line="240" w:lineRule="auto"/>
              <w:jc w:val="center"/>
              <w:rPr>
                <w:rFonts w:eastAsia="Times New Roman"/>
              </w:rPr>
            </w:pPr>
            <w:r>
              <w:rPr>
                <w:rFonts w:eastAsia="Times New Roman"/>
              </w:rPr>
              <w:t>Barbara Margolius</w:t>
            </w:r>
          </w:p>
          <w:p w:rsidR="00F1640C" w:rsidRDefault="00F1640C" w:rsidP="001D27F1">
            <w:pPr>
              <w:spacing w:after="0" w:line="240" w:lineRule="auto"/>
              <w:jc w:val="center"/>
              <w:rPr>
                <w:rFonts w:eastAsia="Times New Roman"/>
              </w:rPr>
            </w:pPr>
            <w:r>
              <w:rPr>
                <w:rFonts w:eastAsia="Times New Roman"/>
              </w:rPr>
              <w:t>Cleveland State University</w:t>
            </w:r>
          </w:p>
          <w:p w:rsidR="00F1640C" w:rsidRPr="00221D3A" w:rsidRDefault="00F1640C" w:rsidP="009E68EC">
            <w:pPr>
              <w:spacing w:after="0" w:line="240" w:lineRule="auto"/>
              <w:jc w:val="center"/>
              <w:rPr>
                <w:rFonts w:eastAsia="Times New Roman"/>
                <w:b/>
                <w:i/>
              </w:rPr>
            </w:pPr>
            <w:r w:rsidRPr="00232CD4">
              <w:t xml:space="preserve">Abstract </w:t>
            </w:r>
            <w:r>
              <w:rPr>
                <w:noProof/>
              </w:rPr>
              <w:t>23</w:t>
            </w:r>
          </w:p>
        </w:tc>
      </w:tr>
    </w:tbl>
    <w:p w:rsidR="00A320AC" w:rsidRPr="00C40F07" w:rsidRDefault="001D27F1" w:rsidP="00C40F07">
      <w:pPr>
        <w:jc w:val="center"/>
        <w:rPr>
          <w:b/>
          <w:sz w:val="16"/>
          <w:szCs w:val="16"/>
        </w:rPr>
      </w:pPr>
      <w:r>
        <w:rPr>
          <w:b/>
          <w:sz w:val="36"/>
          <w:szCs w:val="36"/>
        </w:rPr>
        <w:br w:type="page"/>
      </w:r>
      <w:r w:rsidR="00A320AC" w:rsidRPr="00EB1AFE">
        <w:rPr>
          <w:b/>
          <w:sz w:val="36"/>
          <w:szCs w:val="36"/>
        </w:rPr>
        <w:lastRenderedPageBreak/>
        <w:t>Abstracts of Contributed Papers</w:t>
      </w:r>
    </w:p>
    <w:p w:rsidR="00C40F07" w:rsidRDefault="00143F76" w:rsidP="00143F76">
      <w:pPr>
        <w:spacing w:after="0" w:line="240" w:lineRule="auto"/>
        <w:rPr>
          <w:b/>
          <w:sz w:val="32"/>
        </w:rPr>
      </w:pPr>
      <w:r w:rsidRPr="00EB1AFE">
        <w:rPr>
          <w:b/>
          <w:sz w:val="32"/>
        </w:rPr>
        <w:t xml:space="preserve">Friday </w:t>
      </w:r>
      <w:r w:rsidR="00EC6746">
        <w:rPr>
          <w:b/>
          <w:sz w:val="32"/>
        </w:rPr>
        <w:t>4:</w:t>
      </w:r>
      <w:r w:rsidR="009767B5">
        <w:rPr>
          <w:b/>
          <w:sz w:val="32"/>
        </w:rPr>
        <w:t>30</w:t>
      </w:r>
      <w:r>
        <w:rPr>
          <w:b/>
          <w:sz w:val="32"/>
        </w:rPr>
        <w:t>-</w:t>
      </w:r>
      <w:r w:rsidR="00EC6746">
        <w:rPr>
          <w:b/>
          <w:sz w:val="32"/>
        </w:rPr>
        <w:t>4</w:t>
      </w:r>
      <w:r>
        <w:rPr>
          <w:b/>
          <w:sz w:val="32"/>
        </w:rPr>
        <w:t>:</w:t>
      </w:r>
      <w:r w:rsidR="009767B5">
        <w:rPr>
          <w:b/>
          <w:sz w:val="32"/>
        </w:rPr>
        <w:t>45</w:t>
      </w:r>
    </w:p>
    <w:p w:rsidR="00B84892" w:rsidRDefault="00B84892" w:rsidP="009767B5">
      <w:pPr>
        <w:spacing w:after="0" w:line="240" w:lineRule="auto"/>
        <w:jc w:val="center"/>
        <w:rPr>
          <w:rFonts w:eastAsia="Times New Roman"/>
          <w:b/>
          <w:i/>
        </w:rPr>
      </w:pPr>
    </w:p>
    <w:p w:rsidR="009767B5" w:rsidRDefault="009767B5" w:rsidP="009767B5">
      <w:pPr>
        <w:spacing w:after="0" w:line="240" w:lineRule="auto"/>
        <w:jc w:val="center"/>
        <w:rPr>
          <w:rFonts w:eastAsia="Times New Roman"/>
          <w:b/>
          <w:i/>
        </w:rPr>
      </w:pPr>
      <w:r w:rsidRPr="00C538C4">
        <w:rPr>
          <w:rFonts w:eastAsia="Times New Roman"/>
          <w:b/>
          <w:i/>
        </w:rPr>
        <w:t>The Galois Correspondence of Covering Spaces</w:t>
      </w:r>
    </w:p>
    <w:p w:rsidR="009767B5" w:rsidRPr="00C538C4" w:rsidRDefault="009767B5" w:rsidP="009767B5">
      <w:pPr>
        <w:spacing w:after="0" w:line="240" w:lineRule="auto"/>
        <w:jc w:val="center"/>
        <w:rPr>
          <w:rFonts w:eastAsia="Times New Roman"/>
        </w:rPr>
      </w:pPr>
      <w:r w:rsidRPr="00C538C4">
        <w:rPr>
          <w:rFonts w:eastAsia="Times New Roman"/>
        </w:rPr>
        <w:t xml:space="preserve">Vladimir P. </w:t>
      </w:r>
      <w:proofErr w:type="spellStart"/>
      <w:r w:rsidRPr="00C538C4">
        <w:rPr>
          <w:rFonts w:eastAsia="Times New Roman"/>
        </w:rPr>
        <w:t>Sworski</w:t>
      </w:r>
      <w:proofErr w:type="spellEnd"/>
      <w:r>
        <w:rPr>
          <w:rFonts w:eastAsia="Times New Roman"/>
        </w:rPr>
        <w:t>*</w:t>
      </w:r>
    </w:p>
    <w:p w:rsidR="009767B5" w:rsidRPr="00C538C4" w:rsidRDefault="009767B5" w:rsidP="009767B5">
      <w:pPr>
        <w:spacing w:after="0" w:line="240" w:lineRule="auto"/>
        <w:jc w:val="center"/>
        <w:rPr>
          <w:rFonts w:eastAsia="Times New Roman"/>
        </w:rPr>
      </w:pPr>
      <w:r w:rsidRPr="00C538C4">
        <w:rPr>
          <w:rFonts w:eastAsia="Times New Roman"/>
        </w:rPr>
        <w:t>Cleveland State University</w:t>
      </w:r>
    </w:p>
    <w:p w:rsidR="009767B5" w:rsidRPr="00CD3DE2" w:rsidRDefault="009767B5" w:rsidP="009767B5">
      <w:pPr>
        <w:spacing w:after="0" w:line="240" w:lineRule="auto"/>
        <w:jc w:val="center"/>
        <w:rPr>
          <w:rFonts w:eastAsia="Times New Roman"/>
          <w:b/>
        </w:rPr>
      </w:pPr>
    </w:p>
    <w:p w:rsidR="00C40F07" w:rsidRDefault="009767B5" w:rsidP="009767B5">
      <w:pPr>
        <w:spacing w:line="240" w:lineRule="auto"/>
        <w:jc w:val="both"/>
        <w:rPr>
          <w:rFonts w:eastAsia="Times New Roman"/>
        </w:rPr>
      </w:pPr>
      <w:r w:rsidRPr="00CD3DE2">
        <w:rPr>
          <w:b/>
        </w:rPr>
        <w:t xml:space="preserve">Abstract </w:t>
      </w:r>
      <w:r>
        <w:rPr>
          <w:b/>
          <w:noProof/>
        </w:rPr>
        <w:t>1</w:t>
      </w:r>
      <w:r w:rsidRPr="00CD3DE2">
        <w:rPr>
          <w:b/>
        </w:rPr>
        <w:t>:</w:t>
      </w:r>
      <w:r w:rsidRPr="00CD3DE2">
        <w:t xml:space="preserve">  </w:t>
      </w:r>
      <w:r>
        <w:rPr>
          <w:rFonts w:eastAsia="Times New Roman"/>
        </w:rPr>
        <w:t>Topological spaces are one of the fundamental building blocks of mathematics. They have a strong relationship with other mathematical objects such as groups and fields. A covering space of a specific topological space is mapped via a covering map so that all points in the original space are evenly covered by that mapping. Topological spaces have many covering spaces, and categorization of such spaces represented an interesting challenge to 20th century mathematicians.  The solution yields a Galois correspondence, which is a relationship between the various covering spaces of a given space on the one hand, and the subgroups of its fundamental group on the other.</w:t>
      </w:r>
    </w:p>
    <w:p w:rsidR="00C40F07" w:rsidRPr="00465E29" w:rsidRDefault="00C40F07" w:rsidP="00C40F07">
      <w:pPr>
        <w:spacing w:after="0" w:line="240" w:lineRule="auto"/>
        <w:jc w:val="center"/>
        <w:rPr>
          <w:rFonts w:eastAsia="Times New Roman"/>
          <w:b/>
          <w:i/>
        </w:rPr>
      </w:pPr>
      <w:r w:rsidRPr="00465E29">
        <w:rPr>
          <w:rFonts w:eastAsia="Times New Roman"/>
          <w:b/>
          <w:i/>
        </w:rPr>
        <w:t>Riveting Statistics of 2017</w:t>
      </w:r>
    </w:p>
    <w:p w:rsidR="00C40F07" w:rsidRPr="00CD3DE2" w:rsidRDefault="00C40F07" w:rsidP="00C40F07">
      <w:pPr>
        <w:spacing w:after="0" w:line="240" w:lineRule="auto"/>
        <w:jc w:val="center"/>
        <w:rPr>
          <w:rFonts w:eastAsia="Times New Roman"/>
        </w:rPr>
      </w:pPr>
      <w:r>
        <w:rPr>
          <w:rFonts w:eastAsia="Times New Roman"/>
          <w:noProof/>
        </w:rPr>
        <w:t>M. B. Rao</w:t>
      </w:r>
    </w:p>
    <w:p w:rsidR="00C40F07" w:rsidRPr="00CD3DE2" w:rsidRDefault="00C40F07" w:rsidP="00C40F07">
      <w:pPr>
        <w:spacing w:after="0" w:line="240" w:lineRule="auto"/>
        <w:jc w:val="center"/>
        <w:rPr>
          <w:rFonts w:eastAsia="Times New Roman"/>
        </w:rPr>
      </w:pPr>
      <w:r>
        <w:rPr>
          <w:rFonts w:eastAsia="Times New Roman"/>
        </w:rPr>
        <w:t>University of Cincinnati</w:t>
      </w:r>
    </w:p>
    <w:p w:rsidR="00C40F07" w:rsidRPr="00CD3DE2" w:rsidRDefault="00C40F07" w:rsidP="00C40F07">
      <w:pPr>
        <w:spacing w:after="0" w:line="240" w:lineRule="auto"/>
        <w:jc w:val="center"/>
        <w:rPr>
          <w:rFonts w:eastAsia="Times New Roman"/>
          <w:b/>
        </w:rPr>
      </w:pPr>
    </w:p>
    <w:p w:rsidR="00A5327F" w:rsidRDefault="00C40F07" w:rsidP="009767B5">
      <w:pPr>
        <w:spacing w:line="240" w:lineRule="auto"/>
        <w:jc w:val="both"/>
        <w:rPr>
          <w:rFonts w:eastAsia="Times New Roman"/>
        </w:rPr>
      </w:pPr>
      <w:r w:rsidRPr="00CD3DE2">
        <w:rPr>
          <w:b/>
        </w:rPr>
        <w:t xml:space="preserve">Abstract </w:t>
      </w:r>
      <w:r>
        <w:rPr>
          <w:b/>
          <w:noProof/>
        </w:rPr>
        <w:t>2</w:t>
      </w:r>
      <w:r w:rsidRPr="00CD3DE2">
        <w:rPr>
          <w:b/>
        </w:rPr>
        <w:t>:</w:t>
      </w:r>
      <w:r w:rsidRPr="00CD3DE2">
        <w:t xml:space="preserve">  </w:t>
      </w:r>
      <w:r>
        <w:rPr>
          <w:rFonts w:eastAsia="Times New Roman"/>
        </w:rPr>
        <w:t>The Royal Statistical Society invited entries from the public a fascinating piece of statistic. Some winners are announced. I will review some of these winners. I will demonstrate that some of these statistics are not at all surprising!</w:t>
      </w:r>
    </w:p>
    <w:p w:rsidR="00A5327F" w:rsidRDefault="00A5327F" w:rsidP="009767B5">
      <w:pPr>
        <w:spacing w:line="240" w:lineRule="auto"/>
        <w:jc w:val="both"/>
        <w:rPr>
          <w:rFonts w:eastAsia="Times New Roman"/>
        </w:rPr>
      </w:pPr>
    </w:p>
    <w:p w:rsidR="00C7764C" w:rsidRPr="007B3DB7" w:rsidRDefault="00C7764C" w:rsidP="00C7764C">
      <w:pPr>
        <w:spacing w:after="0" w:line="240" w:lineRule="auto"/>
        <w:jc w:val="center"/>
        <w:rPr>
          <w:rFonts w:eastAsia="Times New Roman"/>
          <w:b/>
          <w:i/>
        </w:rPr>
      </w:pPr>
      <w:r w:rsidRPr="007B3DB7">
        <w:rPr>
          <w:rFonts w:eastAsia="Times New Roman"/>
          <w:b/>
          <w:i/>
        </w:rPr>
        <w:t>Abstract Altruism</w:t>
      </w:r>
    </w:p>
    <w:p w:rsidR="00C7764C" w:rsidRDefault="00C7764C" w:rsidP="00C7764C">
      <w:pPr>
        <w:spacing w:after="0" w:line="240" w:lineRule="auto"/>
        <w:jc w:val="center"/>
        <w:rPr>
          <w:rFonts w:eastAsia="Times New Roman"/>
          <w:noProof/>
        </w:rPr>
      </w:pPr>
      <w:r>
        <w:rPr>
          <w:rFonts w:eastAsia="Times New Roman"/>
          <w:noProof/>
        </w:rPr>
        <w:t>Rosemarie C. Emanuele</w:t>
      </w:r>
    </w:p>
    <w:p w:rsidR="00C7764C" w:rsidRDefault="00C7764C" w:rsidP="00C7764C">
      <w:pPr>
        <w:spacing w:after="0" w:line="240" w:lineRule="auto"/>
        <w:jc w:val="center"/>
        <w:rPr>
          <w:rFonts w:eastAsia="Times New Roman"/>
        </w:rPr>
      </w:pPr>
      <w:r>
        <w:rPr>
          <w:rFonts w:eastAsia="Times New Roman"/>
        </w:rPr>
        <w:t>Ursuline College</w:t>
      </w:r>
    </w:p>
    <w:p w:rsidR="00C7764C" w:rsidRPr="00CD3DE2" w:rsidRDefault="00C7764C" w:rsidP="00C7764C">
      <w:pPr>
        <w:spacing w:after="0" w:line="240" w:lineRule="auto"/>
        <w:jc w:val="center"/>
        <w:rPr>
          <w:rFonts w:eastAsia="Times New Roman"/>
          <w:b/>
        </w:rPr>
      </w:pPr>
    </w:p>
    <w:p w:rsidR="001158EC" w:rsidRDefault="00C7764C" w:rsidP="00C7764C">
      <w:pPr>
        <w:spacing w:line="240" w:lineRule="auto"/>
        <w:jc w:val="both"/>
        <w:rPr>
          <w:rFonts w:eastAsia="Times New Roman"/>
        </w:rPr>
      </w:pPr>
      <w:r>
        <w:rPr>
          <w:b/>
        </w:rPr>
        <w:t xml:space="preserve">Abstract </w:t>
      </w:r>
      <w:r>
        <w:rPr>
          <w:b/>
          <w:noProof/>
        </w:rPr>
        <w:t>3</w:t>
      </w:r>
      <w:r w:rsidRPr="00CD3DE2">
        <w:rPr>
          <w:b/>
        </w:rPr>
        <w:t>:</w:t>
      </w:r>
      <w:r w:rsidRPr="00CD3DE2">
        <w:t xml:space="preserve">  </w:t>
      </w:r>
      <w:r w:rsidRPr="007B3DB7">
        <w:t xml:space="preserve">The study of the philanthropic sector reveals interactions that mimic “markets” where buyers and sellers (or donors and recipients,) are brought together in transactions that resemble the iconic “supply” and “demand” curves of traditional Economics. However, here “prices” are </w:t>
      </w:r>
      <w:r w:rsidRPr="007B3DB7">
        <w:lastRenderedPageBreak/>
        <w:t>often not visible, as these encounters often operate on vague notions of “altruism” or a “warm glow,” making changes in these markets difficult to study empirically.</w:t>
      </w:r>
      <w:r>
        <w:tab/>
      </w:r>
      <w:r w:rsidRPr="007B3DB7">
        <w:t xml:space="preserve">  </w:t>
      </w:r>
      <w:r w:rsidRPr="007B3DB7">
        <w:br/>
      </w:r>
      <w:r w:rsidRPr="007B3DB7">
        <w:br/>
        <w:t>When a market in the philanthropic sector is examined along with companion markets for substitute and complementary goods or services, this set of three related markets can be identified as a mathematical “group.” Examining the possible outcomes from the interactions of such markets reveals that there is a limited number of directions in which quantity and price can move together as a result changes in these three interrelated markets. While the “price” bringing buyers and sellers together sometimes cannot be observed directly, knowledge of the direction in which outcomes in related markets are changing can lead to insight as to what is happening in markets that cannot be directly observed. Thus, group theory may help solve a statistical difficulty that haunts economists studying the nonprofit sector.</w:t>
      </w:r>
      <w:r>
        <w:tab/>
      </w:r>
      <w:r w:rsidRPr="007B3DB7">
        <w:t xml:space="preserve"> </w:t>
      </w:r>
      <w:r>
        <w:rPr>
          <w:rFonts w:eastAsia="Times New Roman"/>
        </w:rPr>
        <w:br/>
      </w:r>
    </w:p>
    <w:p w:rsidR="009767B5" w:rsidRDefault="009767B5" w:rsidP="009767B5">
      <w:pPr>
        <w:spacing w:after="0" w:line="240" w:lineRule="auto"/>
        <w:rPr>
          <w:b/>
          <w:sz w:val="32"/>
        </w:rPr>
      </w:pPr>
      <w:r w:rsidRPr="00EB1AFE">
        <w:rPr>
          <w:b/>
          <w:sz w:val="32"/>
        </w:rPr>
        <w:t xml:space="preserve">Friday </w:t>
      </w:r>
      <w:r>
        <w:rPr>
          <w:b/>
          <w:sz w:val="32"/>
        </w:rPr>
        <w:t>4:50-5:05</w:t>
      </w:r>
    </w:p>
    <w:p w:rsidR="00B84892" w:rsidRDefault="00B84892" w:rsidP="00B84892">
      <w:pPr>
        <w:spacing w:after="0" w:line="240" w:lineRule="auto"/>
        <w:rPr>
          <w:b/>
          <w:sz w:val="32"/>
        </w:rPr>
      </w:pPr>
    </w:p>
    <w:p w:rsidR="00C40F07" w:rsidRPr="00D63166" w:rsidRDefault="00C40F07" w:rsidP="00B84892">
      <w:pPr>
        <w:spacing w:after="0" w:line="240" w:lineRule="auto"/>
        <w:rPr>
          <w:rFonts w:eastAsia="Times New Roman"/>
          <w:b/>
          <w:i/>
        </w:rPr>
      </w:pPr>
      <w:r w:rsidRPr="00D63166">
        <w:rPr>
          <w:rFonts w:eastAsia="Times New Roman"/>
          <w:b/>
          <w:i/>
        </w:rPr>
        <w:t>Optimizing Congressional Voting Districts using a Genetic Algorithm</w:t>
      </w:r>
    </w:p>
    <w:p w:rsidR="00C40F07" w:rsidRDefault="00C40F07" w:rsidP="00C40F07">
      <w:pPr>
        <w:spacing w:after="0" w:line="240" w:lineRule="auto"/>
        <w:jc w:val="center"/>
        <w:rPr>
          <w:rFonts w:eastAsia="Times New Roman"/>
        </w:rPr>
      </w:pPr>
      <w:r>
        <w:rPr>
          <w:rFonts w:eastAsia="Times New Roman"/>
        </w:rPr>
        <w:t xml:space="preserve">Kathleen Buch* </w:t>
      </w:r>
    </w:p>
    <w:p w:rsidR="00C40F07" w:rsidRDefault="00C40F07" w:rsidP="00C40F07">
      <w:pPr>
        <w:spacing w:after="0" w:line="240" w:lineRule="auto"/>
        <w:jc w:val="center"/>
        <w:rPr>
          <w:rFonts w:eastAsia="Times New Roman"/>
        </w:rPr>
      </w:pPr>
      <w:r>
        <w:rPr>
          <w:rFonts w:eastAsia="Times New Roman"/>
        </w:rPr>
        <w:t>Xavier University</w:t>
      </w:r>
    </w:p>
    <w:p w:rsidR="00C40F07" w:rsidRPr="00CD3DE2" w:rsidRDefault="00C40F07" w:rsidP="00C40F07">
      <w:pPr>
        <w:spacing w:after="0" w:line="240" w:lineRule="auto"/>
        <w:jc w:val="center"/>
        <w:rPr>
          <w:rFonts w:eastAsia="Times New Roman"/>
          <w:b/>
        </w:rPr>
      </w:pPr>
    </w:p>
    <w:p w:rsidR="00404DEE" w:rsidRDefault="00C40F07" w:rsidP="00C40F07">
      <w:pPr>
        <w:jc w:val="both"/>
        <w:rPr>
          <w:rFonts w:eastAsia="Times New Roman"/>
        </w:rPr>
      </w:pPr>
      <w:r>
        <w:rPr>
          <w:b/>
        </w:rPr>
        <w:t xml:space="preserve">Abstract </w:t>
      </w:r>
      <w:r>
        <w:rPr>
          <w:b/>
          <w:noProof/>
        </w:rPr>
        <w:t>4</w:t>
      </w:r>
      <w:r w:rsidRPr="00CD3DE2">
        <w:rPr>
          <w:b/>
        </w:rPr>
        <w:t>:</w:t>
      </w:r>
      <w:r w:rsidRPr="00CD3DE2">
        <w:t xml:space="preserve">  </w:t>
      </w:r>
      <w:r>
        <w:rPr>
          <w:rFonts w:eastAsia="Times New Roman"/>
        </w:rPr>
        <w:t xml:space="preserve">We examine the existence of bias in the congressional redistricting process within Ohio by creating an overall nonpartisan score for each district. The score is the sum of a weighted function with the parameters, based on the Ohio Legislature’s redistricting competition in 2009; compactness, population equality, fairness, and competitiveness. Although measuring compactness and population equality may be straightforward, defining fairness and competitiveness can become convoluted and subjective. Our fairness component is calculated using the efficiency gap method originally developed by Nicholas Stephanopoulos and Eric McGhee. We score competitiveness using an equation based on the percentage of votes won by a single political party. The weighted nature of our function is subject to change given the user </w:t>
      </w:r>
      <w:r>
        <w:rPr>
          <w:rFonts w:eastAsia="Times New Roman"/>
        </w:rPr>
        <w:lastRenderedPageBreak/>
        <w:t xml:space="preserve">and what parameters they wish to give more importance. We then utilize a genetic algorithm to optimize the score of districts. The algorithm provides a method by which to improve upon the score of each district by altering district lines and recalculating. This process allows for users to see how districts could be altered with a preference on certain district characteristics. </w:t>
      </w:r>
    </w:p>
    <w:p w:rsidR="001158EC" w:rsidRPr="00AF3A9A" w:rsidRDefault="001158EC" w:rsidP="001158EC">
      <w:pPr>
        <w:spacing w:after="0" w:line="240" w:lineRule="auto"/>
        <w:jc w:val="center"/>
        <w:rPr>
          <w:rFonts w:eastAsia="Times New Roman"/>
          <w:b/>
          <w:i/>
        </w:rPr>
      </w:pPr>
      <w:r w:rsidRPr="00AF3A9A">
        <w:rPr>
          <w:rFonts w:eastAsia="Times New Roman"/>
          <w:b/>
          <w:i/>
        </w:rPr>
        <w:t>Kirkman’s Schoolgirl Problem: A Suboptimal Solution for Arbitrary Parameters</w:t>
      </w:r>
    </w:p>
    <w:p w:rsidR="001158EC" w:rsidRPr="00CD3DE2" w:rsidRDefault="001158EC" w:rsidP="001158EC">
      <w:pPr>
        <w:spacing w:after="0" w:line="240" w:lineRule="auto"/>
        <w:jc w:val="center"/>
        <w:rPr>
          <w:rFonts w:eastAsia="Times New Roman"/>
        </w:rPr>
      </w:pPr>
      <w:r>
        <w:rPr>
          <w:rFonts w:eastAsia="Times New Roman"/>
          <w:noProof/>
        </w:rPr>
        <w:t>Harrison Potter</w:t>
      </w:r>
    </w:p>
    <w:p w:rsidR="001158EC" w:rsidRDefault="001158EC" w:rsidP="001158EC">
      <w:pPr>
        <w:spacing w:after="0" w:line="240" w:lineRule="auto"/>
        <w:jc w:val="center"/>
        <w:rPr>
          <w:rFonts w:eastAsia="Times New Roman"/>
        </w:rPr>
      </w:pPr>
      <w:r>
        <w:rPr>
          <w:rFonts w:eastAsia="Times New Roman"/>
        </w:rPr>
        <w:t>Marietta College</w:t>
      </w:r>
    </w:p>
    <w:p w:rsidR="001158EC" w:rsidRPr="00CD3DE2" w:rsidRDefault="001158EC" w:rsidP="001158EC">
      <w:pPr>
        <w:spacing w:after="0" w:line="240" w:lineRule="auto"/>
        <w:jc w:val="center"/>
        <w:rPr>
          <w:rFonts w:eastAsia="Times New Roman"/>
          <w:b/>
        </w:rPr>
      </w:pPr>
    </w:p>
    <w:p w:rsidR="00404DEE" w:rsidRPr="00B84892" w:rsidRDefault="001158EC" w:rsidP="001158EC">
      <w:pPr>
        <w:spacing w:line="240" w:lineRule="auto"/>
        <w:jc w:val="both"/>
        <w:rPr>
          <w:rFonts w:eastAsia="Times New Roman"/>
        </w:rPr>
      </w:pPr>
      <w:r w:rsidRPr="00CD3DE2">
        <w:rPr>
          <w:b/>
        </w:rPr>
        <w:t xml:space="preserve">Abstract </w:t>
      </w:r>
      <w:r>
        <w:rPr>
          <w:b/>
          <w:noProof/>
        </w:rPr>
        <w:t>5</w:t>
      </w:r>
      <w:r w:rsidRPr="00CD3DE2">
        <w:rPr>
          <w:b/>
        </w:rPr>
        <w:t>:</w:t>
      </w:r>
      <w:r w:rsidRPr="00CD3DE2">
        <w:t xml:space="preserve">  </w:t>
      </w:r>
      <w:r>
        <w:rPr>
          <w:rFonts w:eastAsia="Times New Roman"/>
        </w:rPr>
        <w:t>At a team-building retreat you must assign the N attendees into teams of size n, with teams of size (n-1) only as needed.  When the activity changes, teams are reassigned so that attendees work with exclusively new teammates.  How many activities can you accommodate?</w:t>
      </w:r>
      <w:r>
        <w:rPr>
          <w:rFonts w:eastAsia="Times New Roman"/>
        </w:rPr>
        <w:br/>
      </w:r>
      <w:r>
        <w:rPr>
          <w:rFonts w:eastAsia="Times New Roman"/>
        </w:rPr>
        <w:br/>
        <w:t>Kirkman’s Schoolgirl Problem is N=15, n=3, with answer 7.  I present an algorithm, motivated by affine geometry and implemented in Excel, that generates suboptimal team assignments for any N and n.</w:t>
      </w:r>
    </w:p>
    <w:p w:rsidR="00C7764C" w:rsidRDefault="00C7764C" w:rsidP="00C7764C">
      <w:pPr>
        <w:spacing w:after="0" w:line="240" w:lineRule="auto"/>
        <w:jc w:val="center"/>
        <w:rPr>
          <w:rFonts w:eastAsia="Times New Roman"/>
        </w:rPr>
      </w:pPr>
      <w:r w:rsidRPr="0075529F">
        <w:rPr>
          <w:rFonts w:eastAsia="Times New Roman"/>
          <w:b/>
          <w:i/>
        </w:rPr>
        <w:t>Combating High Textbook Costs with a Statewide Open Educational Resource Initiative</w:t>
      </w:r>
    </w:p>
    <w:p w:rsidR="00C7764C" w:rsidRPr="00CD3DE2" w:rsidRDefault="00C7764C" w:rsidP="00C7764C">
      <w:pPr>
        <w:spacing w:after="0" w:line="240" w:lineRule="auto"/>
        <w:jc w:val="center"/>
        <w:rPr>
          <w:rFonts w:eastAsia="Times New Roman"/>
        </w:rPr>
      </w:pPr>
      <w:r>
        <w:rPr>
          <w:rFonts w:eastAsia="Times New Roman"/>
          <w:noProof/>
        </w:rPr>
        <w:t xml:space="preserve">Anna Davis </w:t>
      </w:r>
    </w:p>
    <w:p w:rsidR="00C7764C" w:rsidRDefault="00C7764C" w:rsidP="00C7764C">
      <w:pPr>
        <w:spacing w:after="0" w:line="240" w:lineRule="auto"/>
        <w:jc w:val="center"/>
        <w:rPr>
          <w:rFonts w:eastAsia="Times New Roman"/>
        </w:rPr>
      </w:pPr>
      <w:r>
        <w:rPr>
          <w:rFonts w:eastAsia="Times New Roman"/>
        </w:rPr>
        <w:t>Ohio Dominican University</w:t>
      </w:r>
    </w:p>
    <w:p w:rsidR="00C7764C" w:rsidRPr="00CD3DE2" w:rsidRDefault="00C7764C" w:rsidP="00C7764C">
      <w:pPr>
        <w:spacing w:after="0" w:line="240" w:lineRule="auto"/>
        <w:jc w:val="center"/>
        <w:rPr>
          <w:rFonts w:eastAsia="Times New Roman"/>
          <w:b/>
        </w:rPr>
      </w:pPr>
    </w:p>
    <w:p w:rsidR="00C7764C" w:rsidRDefault="00C7764C" w:rsidP="00C7764C">
      <w:pPr>
        <w:spacing w:line="240" w:lineRule="auto"/>
        <w:jc w:val="both"/>
        <w:rPr>
          <w:noProof/>
        </w:rPr>
      </w:pPr>
      <w:r w:rsidRPr="00CD3DE2">
        <w:rPr>
          <w:b/>
        </w:rPr>
        <w:t xml:space="preserve">Abstract </w:t>
      </w:r>
      <w:r>
        <w:rPr>
          <w:b/>
          <w:noProof/>
        </w:rPr>
        <w:t>6</w:t>
      </w:r>
      <w:r w:rsidRPr="00CD3DE2">
        <w:rPr>
          <w:b/>
        </w:rPr>
        <w:t>:</w:t>
      </w:r>
      <w:r w:rsidRPr="00CD3DE2">
        <w:t xml:space="preserve">  </w:t>
      </w:r>
      <w:r>
        <w:rPr>
          <w:rFonts w:eastAsia="Times New Roman"/>
        </w:rPr>
        <w:t xml:space="preserve">North Central State College, in partnership with Ohio State University, Ohio Dominican University (ODU), </w:t>
      </w:r>
      <w:proofErr w:type="spellStart"/>
      <w:r>
        <w:rPr>
          <w:rFonts w:eastAsia="Times New Roman"/>
        </w:rPr>
        <w:t>OhioLINK</w:t>
      </w:r>
      <w:proofErr w:type="spellEnd"/>
      <w:r>
        <w:rPr>
          <w:rFonts w:eastAsia="Times New Roman"/>
        </w:rPr>
        <w:t xml:space="preserve"> and OACC was awarded a $1.3 million ODHE grant to evaluate, develop and curate Open Educational Resources (OERs) for </w:t>
      </w:r>
      <w:proofErr w:type="gramStart"/>
      <w:r>
        <w:rPr>
          <w:rFonts w:eastAsia="Times New Roman"/>
        </w:rPr>
        <w:t>twenty two</w:t>
      </w:r>
      <w:proofErr w:type="gramEnd"/>
      <w:r>
        <w:rPr>
          <w:rFonts w:eastAsia="Times New Roman"/>
        </w:rPr>
        <w:t xml:space="preserve"> courses, including several mathematics courses.  ODU was charged with leading the development of three upper-level mathematics courses.  In this presentation we will discuss the negative impact of high textbook costs, highlight the efforts of the grant team, and share the work led by ODU to develop a Linear Algebra OER.</w:t>
      </w:r>
    </w:p>
    <w:p w:rsidR="009767B5" w:rsidRDefault="009767B5" w:rsidP="009767B5">
      <w:pPr>
        <w:spacing w:line="240" w:lineRule="auto"/>
        <w:jc w:val="both"/>
        <w:rPr>
          <w:rFonts w:eastAsia="Times New Roman"/>
        </w:rPr>
      </w:pPr>
    </w:p>
    <w:p w:rsidR="009767B5" w:rsidRDefault="009767B5" w:rsidP="009767B5">
      <w:pPr>
        <w:spacing w:after="0" w:line="240" w:lineRule="auto"/>
        <w:rPr>
          <w:b/>
          <w:sz w:val="32"/>
        </w:rPr>
      </w:pPr>
      <w:r w:rsidRPr="00EB1AFE">
        <w:rPr>
          <w:b/>
          <w:sz w:val="32"/>
        </w:rPr>
        <w:lastRenderedPageBreak/>
        <w:t xml:space="preserve">Friday </w:t>
      </w:r>
      <w:r>
        <w:rPr>
          <w:b/>
          <w:sz w:val="32"/>
        </w:rPr>
        <w:t>5:10-5:25</w:t>
      </w:r>
    </w:p>
    <w:p w:rsidR="009767B5" w:rsidRDefault="009767B5" w:rsidP="009767B5">
      <w:pPr>
        <w:spacing w:line="240" w:lineRule="auto"/>
        <w:jc w:val="both"/>
      </w:pPr>
    </w:p>
    <w:p w:rsidR="009767B5" w:rsidRPr="007B1B14" w:rsidRDefault="009767B5" w:rsidP="009767B5">
      <w:pPr>
        <w:spacing w:after="0" w:line="240" w:lineRule="auto"/>
        <w:jc w:val="center"/>
        <w:rPr>
          <w:rFonts w:eastAsia="Times New Roman"/>
          <w:b/>
          <w:i/>
        </w:rPr>
      </w:pPr>
      <w:r w:rsidRPr="007B1B14">
        <w:rPr>
          <w:rFonts w:eastAsia="Times New Roman"/>
          <w:b/>
          <w:i/>
        </w:rPr>
        <w:t xml:space="preserve">An Application of </w:t>
      </w:r>
      <w:proofErr w:type="spellStart"/>
      <w:r w:rsidRPr="007B1B14">
        <w:rPr>
          <w:rFonts w:eastAsia="Times New Roman"/>
          <w:b/>
          <w:i/>
        </w:rPr>
        <w:t>Groebner</w:t>
      </w:r>
      <w:proofErr w:type="spellEnd"/>
      <w:r w:rsidRPr="007B1B14">
        <w:rPr>
          <w:rFonts w:eastAsia="Times New Roman"/>
          <w:b/>
          <w:i/>
        </w:rPr>
        <w:t xml:space="preserve"> Bases to Robotics</w:t>
      </w:r>
    </w:p>
    <w:p w:rsidR="009767B5" w:rsidRPr="00CD3DE2" w:rsidRDefault="009767B5" w:rsidP="009767B5">
      <w:pPr>
        <w:spacing w:after="0" w:line="240" w:lineRule="auto"/>
        <w:jc w:val="center"/>
        <w:rPr>
          <w:rFonts w:eastAsia="Times New Roman"/>
        </w:rPr>
      </w:pPr>
      <w:r>
        <w:rPr>
          <w:rFonts w:eastAsia="Times New Roman"/>
          <w:noProof/>
        </w:rPr>
        <w:t>Lynn Drotos*</w:t>
      </w:r>
    </w:p>
    <w:p w:rsidR="009767B5" w:rsidRDefault="009767B5" w:rsidP="009767B5">
      <w:pPr>
        <w:spacing w:after="0" w:line="240" w:lineRule="auto"/>
        <w:jc w:val="center"/>
        <w:rPr>
          <w:rFonts w:eastAsia="Times New Roman"/>
        </w:rPr>
      </w:pPr>
      <w:r>
        <w:rPr>
          <w:rFonts w:eastAsia="Times New Roman"/>
        </w:rPr>
        <w:t>Cleveland State University</w:t>
      </w:r>
    </w:p>
    <w:p w:rsidR="009767B5" w:rsidRPr="00CD3DE2" w:rsidRDefault="009767B5" w:rsidP="009767B5">
      <w:pPr>
        <w:spacing w:after="0" w:line="240" w:lineRule="auto"/>
        <w:jc w:val="center"/>
        <w:rPr>
          <w:rFonts w:eastAsia="Times New Roman"/>
          <w:b/>
        </w:rPr>
      </w:pPr>
    </w:p>
    <w:p w:rsidR="009767B5" w:rsidRDefault="009767B5" w:rsidP="009767B5">
      <w:pPr>
        <w:spacing w:line="240" w:lineRule="auto"/>
        <w:jc w:val="both"/>
        <w:rPr>
          <w:rFonts w:eastAsia="Times New Roman"/>
        </w:rPr>
      </w:pPr>
      <w:r w:rsidRPr="00CD3DE2">
        <w:rPr>
          <w:b/>
        </w:rPr>
        <w:t xml:space="preserve">Abstract </w:t>
      </w:r>
      <w:r>
        <w:rPr>
          <w:b/>
          <w:noProof/>
        </w:rPr>
        <w:t>7</w:t>
      </w:r>
      <w:r w:rsidRPr="00CD3DE2">
        <w:rPr>
          <w:b/>
        </w:rPr>
        <w:t>:</w:t>
      </w:r>
      <w:r w:rsidRPr="00CD3DE2">
        <w:t xml:space="preserve">  </w:t>
      </w:r>
      <w:r>
        <w:rPr>
          <w:rFonts w:eastAsia="Times New Roman"/>
        </w:rPr>
        <w:t xml:space="preserve">This talk will discuss how </w:t>
      </w:r>
      <w:proofErr w:type="spellStart"/>
      <w:r>
        <w:rPr>
          <w:rFonts w:eastAsia="Times New Roman"/>
        </w:rPr>
        <w:t>Groebner</w:t>
      </w:r>
      <w:proofErr w:type="spellEnd"/>
      <w:r>
        <w:rPr>
          <w:rFonts w:eastAsia="Times New Roman"/>
        </w:rPr>
        <w:t xml:space="preserve"> bases can be used to make finding the positions of moving parts </w:t>
      </w:r>
      <w:proofErr w:type="gramStart"/>
      <w:r>
        <w:rPr>
          <w:rFonts w:eastAsia="Times New Roman"/>
        </w:rPr>
        <w:t>more simple</w:t>
      </w:r>
      <w:proofErr w:type="gramEnd"/>
      <w:r>
        <w:rPr>
          <w:rFonts w:eastAsia="Times New Roman"/>
        </w:rPr>
        <w:t xml:space="preserve">. By creating simulations of robots of varying complexity, I will show that </w:t>
      </w:r>
      <w:proofErr w:type="spellStart"/>
      <w:r>
        <w:rPr>
          <w:rFonts w:eastAsia="Times New Roman"/>
        </w:rPr>
        <w:t>Groebner</w:t>
      </w:r>
      <w:proofErr w:type="spellEnd"/>
      <w:r>
        <w:rPr>
          <w:rFonts w:eastAsia="Times New Roman"/>
        </w:rPr>
        <w:t xml:space="preserve"> bases can be helpful, but they can become complicated very quickly</w:t>
      </w:r>
      <w:r w:rsidR="001158EC">
        <w:rPr>
          <w:rFonts w:eastAsia="Times New Roman"/>
        </w:rPr>
        <w:t>.</w:t>
      </w:r>
    </w:p>
    <w:p w:rsidR="001158EC" w:rsidRDefault="001158EC" w:rsidP="009767B5">
      <w:pPr>
        <w:spacing w:line="240" w:lineRule="auto"/>
        <w:jc w:val="both"/>
        <w:rPr>
          <w:rFonts w:eastAsia="Times New Roman"/>
        </w:rPr>
      </w:pPr>
    </w:p>
    <w:p w:rsidR="001158EC" w:rsidRPr="00E462B4" w:rsidRDefault="001158EC" w:rsidP="001158EC">
      <w:pPr>
        <w:spacing w:after="0" w:line="240" w:lineRule="auto"/>
        <w:jc w:val="center"/>
        <w:rPr>
          <w:rFonts w:eastAsia="Times New Roman"/>
          <w:b/>
          <w:i/>
        </w:rPr>
      </w:pPr>
      <w:r w:rsidRPr="00E462B4">
        <w:rPr>
          <w:rFonts w:eastAsia="Times New Roman"/>
          <w:b/>
          <w:i/>
        </w:rPr>
        <w:t>A Mistake on the 2017 Leo Schneider Student Team Competition</w:t>
      </w:r>
    </w:p>
    <w:p w:rsidR="001158EC" w:rsidRDefault="001158EC" w:rsidP="001158EC">
      <w:pPr>
        <w:spacing w:after="0" w:line="240" w:lineRule="auto"/>
        <w:jc w:val="center"/>
        <w:rPr>
          <w:rFonts w:eastAsia="Times New Roman"/>
        </w:rPr>
      </w:pPr>
      <w:r>
        <w:rPr>
          <w:rFonts w:eastAsia="Times New Roman"/>
        </w:rPr>
        <w:t>Laurence D. Robinson</w:t>
      </w:r>
    </w:p>
    <w:p w:rsidR="001158EC" w:rsidRDefault="001158EC" w:rsidP="001158EC">
      <w:pPr>
        <w:spacing w:after="0" w:line="240" w:lineRule="auto"/>
        <w:jc w:val="center"/>
        <w:rPr>
          <w:rFonts w:eastAsia="Times New Roman"/>
        </w:rPr>
      </w:pPr>
      <w:r>
        <w:rPr>
          <w:rFonts w:eastAsia="Times New Roman"/>
        </w:rPr>
        <w:t>Ohio Northern University</w:t>
      </w:r>
    </w:p>
    <w:p w:rsidR="001158EC" w:rsidRPr="00CD3DE2" w:rsidRDefault="001158EC" w:rsidP="001158EC">
      <w:pPr>
        <w:spacing w:after="0" w:line="240" w:lineRule="auto"/>
        <w:jc w:val="center"/>
        <w:rPr>
          <w:rFonts w:eastAsia="Times New Roman"/>
          <w:b/>
        </w:rPr>
      </w:pPr>
    </w:p>
    <w:p w:rsidR="001158EC" w:rsidRDefault="001158EC" w:rsidP="001158EC">
      <w:pPr>
        <w:spacing w:line="240" w:lineRule="auto"/>
        <w:jc w:val="both"/>
        <w:rPr>
          <w:rFonts w:eastAsia="Times New Roman"/>
        </w:rPr>
      </w:pPr>
      <w:r w:rsidRPr="00CD3DE2">
        <w:rPr>
          <w:b/>
        </w:rPr>
        <w:t xml:space="preserve">Abstract </w:t>
      </w:r>
      <w:r>
        <w:rPr>
          <w:b/>
          <w:noProof/>
        </w:rPr>
        <w:t>8</w:t>
      </w:r>
      <w:r w:rsidRPr="00CD3DE2">
        <w:rPr>
          <w:b/>
        </w:rPr>
        <w:t>:</w:t>
      </w:r>
      <w:r w:rsidRPr="00CD3DE2">
        <w:t xml:space="preserve">  </w:t>
      </w:r>
      <w:r>
        <w:rPr>
          <w:rFonts w:eastAsia="Times New Roman"/>
        </w:rPr>
        <w:t>There was a mistake on the 2017 Leo Schneider Student Team Competition (won by the team from Ohio Northern University, I seem to recall).  In this talk I will discuss this mistake from a statistician's perspective.</w:t>
      </w:r>
    </w:p>
    <w:p w:rsidR="00C7764C" w:rsidRPr="00E77524" w:rsidRDefault="00C7764C" w:rsidP="001158EC">
      <w:pPr>
        <w:spacing w:line="240" w:lineRule="auto"/>
        <w:jc w:val="both"/>
      </w:pPr>
    </w:p>
    <w:p w:rsidR="00C7764C" w:rsidRPr="00895AE1" w:rsidRDefault="00C7764C" w:rsidP="00C7764C">
      <w:pPr>
        <w:spacing w:after="0" w:line="240" w:lineRule="auto"/>
        <w:jc w:val="center"/>
        <w:rPr>
          <w:rFonts w:eastAsia="Times New Roman"/>
          <w:b/>
          <w:i/>
        </w:rPr>
      </w:pPr>
      <w:r w:rsidRPr="00895AE1">
        <w:rPr>
          <w:rFonts w:eastAsia="Times New Roman"/>
          <w:b/>
          <w:i/>
        </w:rPr>
        <w:t>Using Sage Math for classroom assessment</w:t>
      </w:r>
    </w:p>
    <w:p w:rsidR="00C7764C" w:rsidRDefault="00C7764C" w:rsidP="00C7764C">
      <w:pPr>
        <w:spacing w:after="0" w:line="240" w:lineRule="auto"/>
        <w:jc w:val="center"/>
        <w:rPr>
          <w:rFonts w:eastAsia="Times New Roman"/>
        </w:rPr>
      </w:pPr>
      <w:r>
        <w:rPr>
          <w:rFonts w:eastAsia="Times New Roman"/>
        </w:rPr>
        <w:t xml:space="preserve">Giorgi </w:t>
      </w:r>
      <w:proofErr w:type="spellStart"/>
      <w:r>
        <w:rPr>
          <w:rFonts w:eastAsia="Times New Roman"/>
        </w:rPr>
        <w:t>Shonia</w:t>
      </w:r>
      <w:proofErr w:type="spellEnd"/>
    </w:p>
    <w:p w:rsidR="00C7764C" w:rsidRDefault="00C7764C" w:rsidP="00C7764C">
      <w:pPr>
        <w:spacing w:after="0" w:line="240" w:lineRule="auto"/>
        <w:jc w:val="center"/>
        <w:rPr>
          <w:rFonts w:eastAsia="Times New Roman"/>
        </w:rPr>
      </w:pPr>
      <w:r>
        <w:rPr>
          <w:rFonts w:eastAsia="Times New Roman"/>
        </w:rPr>
        <w:t>Ohio University – Lancaster</w:t>
      </w:r>
    </w:p>
    <w:p w:rsidR="00C7764C" w:rsidRDefault="00C7764C" w:rsidP="00C7764C">
      <w:pPr>
        <w:spacing w:after="0" w:line="240" w:lineRule="auto"/>
        <w:rPr>
          <w:rFonts w:eastAsia="Times New Roman"/>
        </w:rPr>
      </w:pPr>
    </w:p>
    <w:p w:rsidR="00C7764C" w:rsidRDefault="00C7764C" w:rsidP="00B02C40">
      <w:pPr>
        <w:spacing w:after="0" w:line="240" w:lineRule="auto"/>
        <w:jc w:val="both"/>
        <w:rPr>
          <w:rFonts w:eastAsia="Times New Roman"/>
        </w:rPr>
      </w:pPr>
      <w:r w:rsidRPr="00074114">
        <w:rPr>
          <w:b/>
        </w:rPr>
        <w:t xml:space="preserve">Abstract </w:t>
      </w:r>
      <w:r>
        <w:rPr>
          <w:b/>
        </w:rPr>
        <w:t>9</w:t>
      </w:r>
      <w:r w:rsidRPr="00074114">
        <w:t>:</w:t>
      </w:r>
      <w:r>
        <w:rPr>
          <w:sz w:val="32"/>
        </w:rPr>
        <w:t xml:space="preserve">  </w:t>
      </w:r>
      <w:r>
        <w:rPr>
          <w:rFonts w:eastAsia="Times New Roman"/>
        </w:rPr>
        <w:t xml:space="preserve">Writing tests can be time consuming, especially with year-to-year modifications and different drafts. This talk shares some experience on streamlining this process using </w:t>
      </w:r>
      <w:proofErr w:type="spellStart"/>
      <w:r>
        <w:rPr>
          <w:rFonts w:eastAsia="Times New Roman"/>
        </w:rPr>
        <w:t>SageMath</w:t>
      </w:r>
      <w:proofErr w:type="spellEnd"/>
      <w:r>
        <w:rPr>
          <w:rFonts w:eastAsia="Times New Roman"/>
        </w:rPr>
        <w:t>, producing randomization and visuals.</w:t>
      </w:r>
    </w:p>
    <w:p w:rsidR="001158EC" w:rsidRDefault="001158EC" w:rsidP="009767B5">
      <w:pPr>
        <w:spacing w:line="240" w:lineRule="auto"/>
        <w:jc w:val="both"/>
        <w:rPr>
          <w:rFonts w:eastAsia="Times New Roman"/>
        </w:rPr>
      </w:pPr>
    </w:p>
    <w:p w:rsidR="00EC6746" w:rsidRDefault="00EC6746" w:rsidP="00EC6746">
      <w:pPr>
        <w:spacing w:after="0" w:line="240" w:lineRule="auto"/>
        <w:jc w:val="center"/>
        <w:rPr>
          <w:rFonts w:eastAsia="Times New Roman"/>
          <w:b/>
          <w:i/>
        </w:rPr>
      </w:pPr>
    </w:p>
    <w:p w:rsidR="003C32F5" w:rsidRDefault="003C32F5">
      <w:pPr>
        <w:rPr>
          <w:b/>
          <w:sz w:val="32"/>
        </w:rPr>
      </w:pPr>
      <w:r>
        <w:rPr>
          <w:b/>
          <w:sz w:val="32"/>
        </w:rPr>
        <w:br w:type="page"/>
      </w:r>
    </w:p>
    <w:p w:rsidR="00FE1E76" w:rsidRDefault="00FE1E76" w:rsidP="00FE1E76">
      <w:pPr>
        <w:spacing w:after="0" w:line="240" w:lineRule="auto"/>
        <w:rPr>
          <w:b/>
          <w:sz w:val="32"/>
        </w:rPr>
      </w:pPr>
      <w:r w:rsidRPr="00EB1AFE">
        <w:rPr>
          <w:b/>
          <w:sz w:val="32"/>
        </w:rPr>
        <w:lastRenderedPageBreak/>
        <w:t xml:space="preserve">Friday </w:t>
      </w:r>
      <w:r>
        <w:rPr>
          <w:b/>
          <w:sz w:val="32"/>
        </w:rPr>
        <w:t>5:30-5:45</w:t>
      </w:r>
    </w:p>
    <w:p w:rsidR="00FE1E76" w:rsidRDefault="00FE1E76" w:rsidP="00EC6746">
      <w:pPr>
        <w:spacing w:after="0" w:line="240" w:lineRule="auto"/>
        <w:jc w:val="center"/>
        <w:rPr>
          <w:rFonts w:eastAsia="Times New Roman"/>
          <w:b/>
          <w:i/>
        </w:rPr>
      </w:pPr>
    </w:p>
    <w:p w:rsidR="00FE1E76" w:rsidRPr="00FA15BC" w:rsidRDefault="00FE1E76" w:rsidP="00FE1E76">
      <w:pPr>
        <w:spacing w:after="0" w:line="240" w:lineRule="auto"/>
        <w:jc w:val="center"/>
        <w:rPr>
          <w:rFonts w:eastAsia="Times New Roman"/>
          <w:b/>
          <w:i/>
        </w:rPr>
      </w:pPr>
      <w:r w:rsidRPr="00FA15BC">
        <w:rPr>
          <w:rFonts w:eastAsia="Times New Roman"/>
          <w:b/>
          <w:i/>
        </w:rPr>
        <w:t>Passive Scalar Transport of Contaminants Via Travelling Waves</w:t>
      </w:r>
    </w:p>
    <w:p w:rsidR="00FE1E76" w:rsidRDefault="00FE1E76" w:rsidP="00FE1E76">
      <w:pPr>
        <w:spacing w:after="0" w:line="240" w:lineRule="auto"/>
        <w:jc w:val="center"/>
        <w:rPr>
          <w:b/>
          <w:sz w:val="32"/>
        </w:rPr>
      </w:pPr>
      <w:r>
        <w:rPr>
          <w:rFonts w:eastAsia="Times New Roman"/>
        </w:rPr>
        <w:t xml:space="preserve">Ian M. Simpson* </w:t>
      </w:r>
    </w:p>
    <w:p w:rsidR="00FE1E76" w:rsidRPr="00EB1AFE" w:rsidRDefault="00FE1E76" w:rsidP="00FE1E76">
      <w:pPr>
        <w:spacing w:after="0" w:line="240" w:lineRule="auto"/>
        <w:jc w:val="center"/>
        <w:rPr>
          <w:b/>
          <w:sz w:val="32"/>
        </w:rPr>
      </w:pPr>
      <w:r>
        <w:rPr>
          <w:rFonts w:eastAsia="Times New Roman"/>
        </w:rPr>
        <w:t>Ohio Northern University</w:t>
      </w:r>
    </w:p>
    <w:p w:rsidR="00FE1E76" w:rsidRDefault="00FE1E76" w:rsidP="00FE1E76">
      <w:pPr>
        <w:spacing w:after="0" w:line="240" w:lineRule="auto"/>
        <w:rPr>
          <w:b/>
          <w:sz w:val="32"/>
        </w:rPr>
      </w:pPr>
    </w:p>
    <w:p w:rsidR="00FE1E76" w:rsidRDefault="00FE1E76" w:rsidP="00520DA1">
      <w:pPr>
        <w:spacing w:after="0" w:line="240" w:lineRule="auto"/>
        <w:jc w:val="both"/>
        <w:rPr>
          <w:rFonts w:eastAsia="Times New Roman"/>
        </w:rPr>
      </w:pPr>
      <w:r w:rsidRPr="00074114">
        <w:rPr>
          <w:b/>
        </w:rPr>
        <w:t xml:space="preserve">Abstract </w:t>
      </w:r>
      <w:r>
        <w:rPr>
          <w:b/>
        </w:rPr>
        <w:t>10</w:t>
      </w:r>
      <w:r w:rsidRPr="00074114">
        <w:t>:</w:t>
      </w:r>
      <w:r>
        <w:rPr>
          <w:sz w:val="32"/>
        </w:rPr>
        <w:t xml:space="preserve">  </w:t>
      </w:r>
      <w:r>
        <w:rPr>
          <w:rFonts w:eastAsia="Times New Roman"/>
        </w:rPr>
        <w:t>In this paper we examine passive scalar transportation of contaminants via traveling waves. We utilize a system of partial differential equations to describe the motion and behavior of the ambient fluid and the contaminant. To model the behavior of the contaminant we use the advection diffusion equation. Since the contaminant has no dynamical effect on the ambient fluid, we examine how the contaminant will behave traveling with the ambient fluid.</w:t>
      </w:r>
    </w:p>
    <w:p w:rsidR="00FF459B" w:rsidRDefault="00FF459B" w:rsidP="00FE1E76">
      <w:pPr>
        <w:spacing w:after="0" w:line="240" w:lineRule="auto"/>
        <w:rPr>
          <w:rFonts w:eastAsia="Times New Roman"/>
        </w:rPr>
      </w:pPr>
    </w:p>
    <w:p w:rsidR="00FF459B" w:rsidRPr="001F56A6" w:rsidRDefault="00FF459B" w:rsidP="00FF459B">
      <w:pPr>
        <w:spacing w:after="0" w:line="240" w:lineRule="auto"/>
        <w:jc w:val="center"/>
        <w:rPr>
          <w:rFonts w:eastAsia="Times New Roman"/>
          <w:b/>
          <w:i/>
        </w:rPr>
      </w:pPr>
      <w:r w:rsidRPr="00F20672">
        <w:rPr>
          <w:rFonts w:eastAsia="Times New Roman"/>
          <w:b/>
          <w:i/>
        </w:rPr>
        <w:t>Nonhomogeneous Risk Rank Analysis Method for Security Network System</w:t>
      </w:r>
    </w:p>
    <w:p w:rsidR="00FF459B" w:rsidRDefault="00FF459B" w:rsidP="00FF459B">
      <w:pPr>
        <w:spacing w:after="0" w:line="240" w:lineRule="auto"/>
        <w:jc w:val="center"/>
        <w:rPr>
          <w:rFonts w:eastAsia="Times New Roman"/>
        </w:rPr>
      </w:pPr>
      <w:r>
        <w:rPr>
          <w:rFonts w:eastAsia="Times New Roman"/>
        </w:rPr>
        <w:t>Pubudu K. Hitigala Kaluarachchilage</w:t>
      </w:r>
    </w:p>
    <w:p w:rsidR="00FF459B" w:rsidRDefault="00FF459B" w:rsidP="00FF459B">
      <w:pPr>
        <w:spacing w:after="0" w:line="240" w:lineRule="auto"/>
        <w:jc w:val="center"/>
        <w:rPr>
          <w:rFonts w:eastAsia="Times New Roman"/>
        </w:rPr>
      </w:pPr>
      <w:r>
        <w:rPr>
          <w:rFonts w:eastAsia="Times New Roman"/>
        </w:rPr>
        <w:t>Miami University – Middletown</w:t>
      </w:r>
    </w:p>
    <w:p w:rsidR="00FF459B" w:rsidRPr="00CD3DE2" w:rsidRDefault="00FF459B" w:rsidP="00FF459B">
      <w:pPr>
        <w:spacing w:after="0" w:line="240" w:lineRule="auto"/>
        <w:jc w:val="center"/>
        <w:rPr>
          <w:rFonts w:eastAsia="Times New Roman"/>
          <w:b/>
        </w:rPr>
      </w:pPr>
    </w:p>
    <w:p w:rsidR="00FF459B" w:rsidRDefault="00FF459B" w:rsidP="00FF459B">
      <w:pPr>
        <w:spacing w:line="240" w:lineRule="auto"/>
        <w:jc w:val="both"/>
        <w:rPr>
          <w:rFonts w:eastAsia="Times New Roman"/>
        </w:rPr>
      </w:pPr>
      <w:r w:rsidRPr="00CD3DE2">
        <w:rPr>
          <w:b/>
        </w:rPr>
        <w:t xml:space="preserve">Abstract </w:t>
      </w:r>
      <w:r w:rsidRPr="004C1CBC">
        <w:rPr>
          <w:b/>
          <w:noProof/>
        </w:rPr>
        <w:t>1</w:t>
      </w:r>
      <w:r>
        <w:rPr>
          <w:b/>
          <w:noProof/>
        </w:rPr>
        <w:t>1</w:t>
      </w:r>
      <w:r w:rsidRPr="00CD3DE2">
        <w:rPr>
          <w:b/>
        </w:rPr>
        <w:t>:</w:t>
      </w:r>
      <w:r w:rsidRPr="00CD3DE2">
        <w:t xml:space="preserve">  </w:t>
      </w:r>
      <w:r>
        <w:rPr>
          <w:rFonts w:eastAsia="Times New Roman"/>
        </w:rPr>
        <w:t xml:space="preserve">Network systems could have numerous vulnerabilities. We understand the process of generating vulnerabilities is highly stochastic and outcomes are hard to predict. Similarly, the behavior of attacks and attackers also have higher level unpredictability. When considering a particular system based on the discovered vulnerabilities the analysis must consider the dynamic nature of the effect of vulnerabilities over time. As we observed in our previous researches, effect of the vulnerabilities </w:t>
      </w:r>
      <w:proofErr w:type="gramStart"/>
      <w:r>
        <w:rPr>
          <w:rFonts w:eastAsia="Times New Roman"/>
        </w:rPr>
        <w:t>vary</w:t>
      </w:r>
      <w:proofErr w:type="gramEnd"/>
      <w:r>
        <w:rPr>
          <w:rFonts w:eastAsia="Times New Roman"/>
        </w:rPr>
        <w:t xml:space="preserve"> with the time over their life cycle. Therefore, for a particular system, the most threatening vulnerability at time t1 might not be the same at time t2. Hence, it would be very useful to have analytical models to observe the behavior of the rank of vulnerabilities based on the magnitude of the threat with respect to time for a given network system.  Such ranking distribution over time would empower the defenders by giving the priority directions to attend on fixing vulnerabilities.</w:t>
      </w:r>
    </w:p>
    <w:p w:rsidR="003C32F5" w:rsidRDefault="003C32F5">
      <w:pPr>
        <w:rPr>
          <w:rFonts w:eastAsia="Times New Roman"/>
          <w:b/>
          <w:i/>
        </w:rPr>
      </w:pPr>
      <w:r>
        <w:rPr>
          <w:rFonts w:eastAsia="Times New Roman"/>
          <w:b/>
          <w:i/>
        </w:rPr>
        <w:br w:type="page"/>
      </w:r>
    </w:p>
    <w:p w:rsidR="00C20BCA" w:rsidRPr="007B3DB7" w:rsidRDefault="00C20BCA" w:rsidP="00C20BCA">
      <w:pPr>
        <w:spacing w:after="0" w:line="240" w:lineRule="auto"/>
        <w:jc w:val="center"/>
        <w:rPr>
          <w:rFonts w:eastAsia="Times New Roman"/>
          <w:b/>
          <w:i/>
        </w:rPr>
      </w:pPr>
      <w:r w:rsidRPr="007B3DB7">
        <w:rPr>
          <w:rFonts w:eastAsia="Times New Roman"/>
          <w:b/>
          <w:i/>
        </w:rPr>
        <w:lastRenderedPageBreak/>
        <w:t>Leveraging Art to Teach Mathematics</w:t>
      </w:r>
    </w:p>
    <w:p w:rsidR="00C20BCA" w:rsidRPr="00CD3DE2" w:rsidRDefault="00C20BCA" w:rsidP="00C20BCA">
      <w:pPr>
        <w:spacing w:after="0" w:line="240" w:lineRule="auto"/>
        <w:jc w:val="center"/>
        <w:rPr>
          <w:rFonts w:eastAsia="Times New Roman"/>
        </w:rPr>
      </w:pPr>
      <w:r>
        <w:rPr>
          <w:rFonts w:eastAsia="Times New Roman"/>
          <w:noProof/>
        </w:rPr>
        <w:t>David Meel</w:t>
      </w:r>
    </w:p>
    <w:p w:rsidR="00C20BCA" w:rsidRDefault="00C20BCA" w:rsidP="00C20BCA">
      <w:pPr>
        <w:spacing w:after="0" w:line="240" w:lineRule="auto"/>
        <w:jc w:val="center"/>
        <w:rPr>
          <w:rFonts w:eastAsia="Times New Roman"/>
        </w:rPr>
      </w:pPr>
      <w:r>
        <w:rPr>
          <w:rFonts w:eastAsia="Times New Roman"/>
        </w:rPr>
        <w:t>Bowling Green State University – Main</w:t>
      </w:r>
    </w:p>
    <w:p w:rsidR="00C20BCA" w:rsidRPr="00CD3DE2" w:rsidRDefault="00C20BCA" w:rsidP="00C20BCA">
      <w:pPr>
        <w:spacing w:after="0" w:line="240" w:lineRule="auto"/>
        <w:jc w:val="center"/>
        <w:rPr>
          <w:rFonts w:eastAsia="Times New Roman"/>
          <w:b/>
        </w:rPr>
      </w:pPr>
    </w:p>
    <w:p w:rsidR="00C20BCA" w:rsidRDefault="00C20BCA" w:rsidP="00C20BCA">
      <w:pPr>
        <w:spacing w:line="240" w:lineRule="auto"/>
        <w:jc w:val="both"/>
        <w:rPr>
          <w:rFonts w:eastAsia="Times New Roman"/>
        </w:rPr>
      </w:pPr>
      <w:r w:rsidRPr="00CD3DE2">
        <w:rPr>
          <w:b/>
        </w:rPr>
        <w:t xml:space="preserve">Abstract </w:t>
      </w:r>
      <w:r>
        <w:rPr>
          <w:b/>
          <w:noProof/>
        </w:rPr>
        <w:t>12</w:t>
      </w:r>
      <w:r w:rsidRPr="00CD3DE2">
        <w:rPr>
          <w:b/>
        </w:rPr>
        <w:t>:</w:t>
      </w:r>
      <w:r w:rsidRPr="00CD3DE2">
        <w:t xml:space="preserve">  </w:t>
      </w:r>
      <w:r>
        <w:rPr>
          <w:rFonts w:eastAsia="Times New Roman"/>
        </w:rPr>
        <w:t xml:space="preserve">In this talk, I will discuss how two different art based activities drew students into thinking about and exploring mathematical ideas.  In the first part of the talk, we will discuss how a </w:t>
      </w:r>
      <w:proofErr w:type="gramStart"/>
      <w:r>
        <w:rPr>
          <w:rFonts w:eastAsia="Times New Roman"/>
        </w:rPr>
        <w:t>particular composite</w:t>
      </w:r>
      <w:proofErr w:type="gramEnd"/>
      <w:r>
        <w:rPr>
          <w:rFonts w:eastAsia="Times New Roman"/>
        </w:rPr>
        <w:t xml:space="preserve"> photo drew students into discussing ideas related to calculus and in the second part, we will discuss how building a no-sew icosahedron quilt forced students into exploring a variety of mathematical ideas and insights.</w:t>
      </w:r>
    </w:p>
    <w:p w:rsidR="00FE1E76" w:rsidRDefault="00FE1E76" w:rsidP="003C32F5">
      <w:pPr>
        <w:spacing w:after="0" w:line="240" w:lineRule="auto"/>
        <w:rPr>
          <w:rFonts w:eastAsia="Times New Roman"/>
          <w:b/>
          <w:i/>
        </w:rPr>
      </w:pPr>
    </w:p>
    <w:p w:rsidR="0078661B" w:rsidRDefault="0078661B" w:rsidP="0078661B">
      <w:pPr>
        <w:spacing w:after="0" w:line="240" w:lineRule="auto"/>
        <w:rPr>
          <w:b/>
          <w:sz w:val="32"/>
        </w:rPr>
      </w:pPr>
      <w:r w:rsidRPr="00EB1AFE">
        <w:rPr>
          <w:b/>
          <w:sz w:val="32"/>
        </w:rPr>
        <w:t xml:space="preserve">Friday </w:t>
      </w:r>
      <w:r>
        <w:rPr>
          <w:b/>
          <w:sz w:val="32"/>
        </w:rPr>
        <w:t>5:50-6:05</w:t>
      </w:r>
    </w:p>
    <w:p w:rsidR="00B84892" w:rsidRDefault="00B84892" w:rsidP="00B84892">
      <w:pPr>
        <w:spacing w:after="0" w:line="240" w:lineRule="auto"/>
        <w:rPr>
          <w:b/>
          <w:sz w:val="32"/>
        </w:rPr>
      </w:pPr>
    </w:p>
    <w:p w:rsidR="00C40F07" w:rsidRPr="00D63166" w:rsidRDefault="00C40F07" w:rsidP="00B84892">
      <w:pPr>
        <w:spacing w:after="0" w:line="240" w:lineRule="auto"/>
        <w:jc w:val="center"/>
        <w:rPr>
          <w:rFonts w:eastAsia="Times New Roman"/>
          <w:b/>
          <w:i/>
        </w:rPr>
      </w:pPr>
      <w:r w:rsidRPr="00D63166">
        <w:rPr>
          <w:rFonts w:eastAsia="Times New Roman"/>
          <w:b/>
          <w:i/>
        </w:rPr>
        <w:t>Matrix Representations of Hypercomplex Numbers</w:t>
      </w:r>
    </w:p>
    <w:p w:rsidR="00C40F07" w:rsidRDefault="00C40F07" w:rsidP="00C40F07">
      <w:pPr>
        <w:spacing w:after="0" w:line="240" w:lineRule="auto"/>
        <w:jc w:val="center"/>
        <w:rPr>
          <w:rFonts w:eastAsia="Times New Roman"/>
        </w:rPr>
      </w:pPr>
      <w:r>
        <w:rPr>
          <w:rFonts w:eastAsia="Times New Roman"/>
        </w:rPr>
        <w:t xml:space="preserve">Kenneth C. Howe*  </w:t>
      </w:r>
    </w:p>
    <w:p w:rsidR="00C40F07" w:rsidRDefault="00C40F07" w:rsidP="00C40F07">
      <w:pPr>
        <w:spacing w:after="0" w:line="240" w:lineRule="auto"/>
        <w:jc w:val="center"/>
        <w:rPr>
          <w:rFonts w:eastAsia="Times New Roman"/>
        </w:rPr>
      </w:pPr>
      <w:r>
        <w:rPr>
          <w:rFonts w:eastAsia="Times New Roman"/>
        </w:rPr>
        <w:t>Sinclair Community College</w:t>
      </w:r>
    </w:p>
    <w:p w:rsidR="00C40F07" w:rsidRPr="00CD3DE2" w:rsidRDefault="00C40F07" w:rsidP="00C40F07">
      <w:pPr>
        <w:spacing w:after="0" w:line="240" w:lineRule="auto"/>
        <w:jc w:val="center"/>
        <w:rPr>
          <w:rFonts w:eastAsia="Times New Roman"/>
          <w:b/>
        </w:rPr>
      </w:pPr>
    </w:p>
    <w:p w:rsidR="0078661B" w:rsidRPr="00C40F07" w:rsidRDefault="00C40F07" w:rsidP="00C40F07">
      <w:pPr>
        <w:spacing w:line="240" w:lineRule="auto"/>
        <w:jc w:val="both"/>
        <w:rPr>
          <w:rFonts w:eastAsia="Times New Roman"/>
        </w:rPr>
      </w:pPr>
      <w:r w:rsidRPr="00CD3DE2">
        <w:rPr>
          <w:b/>
        </w:rPr>
        <w:t xml:space="preserve">Abstract </w:t>
      </w:r>
      <w:r>
        <w:rPr>
          <w:b/>
          <w:noProof/>
        </w:rPr>
        <w:t>13</w:t>
      </w:r>
      <w:r w:rsidRPr="00CD3DE2">
        <w:rPr>
          <w:b/>
        </w:rPr>
        <w:t>:</w:t>
      </w:r>
      <w:r w:rsidRPr="00CD3DE2">
        <w:t xml:space="preserve">  </w:t>
      </w:r>
      <w:r>
        <w:rPr>
          <w:rFonts w:eastAsia="Times New Roman"/>
        </w:rPr>
        <w:t>Hypercomplex numbers are difficult to grasp intuitively because of their abstract nature. The use of matrix representations will hopefully make them easier to visualize and manipulate computationally. We will use MATLAB to demonstrate the use of matrices to represent hypercomplex numbers, as well as visualize some functions of such numbers.</w:t>
      </w:r>
    </w:p>
    <w:p w:rsidR="00FF459B" w:rsidRDefault="00FF459B" w:rsidP="0078661B">
      <w:pPr>
        <w:spacing w:after="0" w:line="240" w:lineRule="auto"/>
        <w:rPr>
          <w:rFonts w:eastAsia="Times New Roman"/>
        </w:rPr>
      </w:pPr>
    </w:p>
    <w:p w:rsidR="00FF459B" w:rsidRPr="0051105C" w:rsidRDefault="00FF459B" w:rsidP="00FF459B">
      <w:pPr>
        <w:spacing w:after="0" w:line="240" w:lineRule="auto"/>
        <w:jc w:val="center"/>
        <w:rPr>
          <w:rFonts w:eastAsia="Times New Roman"/>
          <w:b/>
          <w:i/>
        </w:rPr>
      </w:pPr>
      <w:r w:rsidRPr="0051105C">
        <w:rPr>
          <w:rFonts w:eastAsia="Times New Roman"/>
          <w:b/>
          <w:i/>
        </w:rPr>
        <w:t>Analysis of Pharmaceutical Manufacturing Data with a Logistic Regression Model</w:t>
      </w:r>
    </w:p>
    <w:p w:rsidR="00FF459B" w:rsidRDefault="00FF459B" w:rsidP="00FF459B">
      <w:pPr>
        <w:spacing w:after="0" w:line="240" w:lineRule="auto"/>
        <w:jc w:val="center"/>
        <w:rPr>
          <w:rFonts w:eastAsia="Times New Roman"/>
        </w:rPr>
      </w:pPr>
      <w:r>
        <w:rPr>
          <w:rFonts w:eastAsia="Times New Roman"/>
        </w:rPr>
        <w:t xml:space="preserve">Kimberly A. </w:t>
      </w:r>
      <w:proofErr w:type="spellStart"/>
      <w:r>
        <w:rPr>
          <w:rFonts w:eastAsia="Times New Roman"/>
        </w:rPr>
        <w:t>Schveder</w:t>
      </w:r>
      <w:proofErr w:type="spellEnd"/>
    </w:p>
    <w:p w:rsidR="00FF459B" w:rsidRDefault="00FF459B" w:rsidP="00FF459B">
      <w:pPr>
        <w:spacing w:after="0" w:line="240" w:lineRule="auto"/>
        <w:jc w:val="center"/>
        <w:rPr>
          <w:rFonts w:eastAsia="Times New Roman"/>
        </w:rPr>
      </w:pPr>
      <w:r>
        <w:rPr>
          <w:rFonts w:eastAsia="Times New Roman"/>
        </w:rPr>
        <w:t>Cleveland State University</w:t>
      </w:r>
    </w:p>
    <w:p w:rsidR="00FF459B" w:rsidRPr="00CD3DE2" w:rsidRDefault="00FF459B" w:rsidP="00FF459B">
      <w:pPr>
        <w:spacing w:after="0" w:line="240" w:lineRule="auto"/>
        <w:jc w:val="center"/>
        <w:rPr>
          <w:rFonts w:eastAsia="Times New Roman"/>
          <w:b/>
        </w:rPr>
      </w:pPr>
    </w:p>
    <w:p w:rsidR="00C40F07" w:rsidRDefault="00FF459B" w:rsidP="00FF459B">
      <w:pPr>
        <w:spacing w:line="240" w:lineRule="auto"/>
        <w:jc w:val="both"/>
        <w:rPr>
          <w:rFonts w:eastAsia="Times New Roman"/>
        </w:rPr>
      </w:pPr>
      <w:r w:rsidRPr="00CD3DE2">
        <w:rPr>
          <w:b/>
        </w:rPr>
        <w:t xml:space="preserve">Abstract </w:t>
      </w:r>
      <w:r w:rsidRPr="004C1CBC">
        <w:rPr>
          <w:b/>
          <w:noProof/>
        </w:rPr>
        <w:t>1</w:t>
      </w:r>
      <w:r>
        <w:rPr>
          <w:b/>
          <w:noProof/>
        </w:rPr>
        <w:t>4</w:t>
      </w:r>
      <w:r w:rsidRPr="00CD3DE2">
        <w:rPr>
          <w:b/>
        </w:rPr>
        <w:t>:</w:t>
      </w:r>
      <w:r w:rsidRPr="00CD3DE2">
        <w:t xml:space="preserve">  </w:t>
      </w:r>
      <w:r>
        <w:rPr>
          <w:rFonts w:eastAsia="Times New Roman"/>
        </w:rPr>
        <w:t xml:space="preserve">In the case study about addressing the precipitation in a </w:t>
      </w:r>
      <w:proofErr w:type="gramStart"/>
      <w:r>
        <w:rPr>
          <w:rFonts w:eastAsia="Times New Roman"/>
        </w:rPr>
        <w:t>particular generic</w:t>
      </w:r>
      <w:proofErr w:type="gramEnd"/>
      <w:r>
        <w:rPr>
          <w:rFonts w:eastAsia="Times New Roman"/>
        </w:rPr>
        <w:t xml:space="preserve"> pharmaceutical drug, a logistic regression was used to model the probability of consumer complaints and the relevant explanatory variables. We examined the significance of each of the explanatory variables. Interactions were discovered between some of the </w:t>
      </w:r>
      <w:r>
        <w:rPr>
          <w:rFonts w:eastAsia="Times New Roman"/>
        </w:rPr>
        <w:lastRenderedPageBreak/>
        <w:t>explanatory variables and an association was discovered between two of the explanatory variables.</w:t>
      </w:r>
    </w:p>
    <w:p w:rsidR="00C40F07" w:rsidRPr="006A6489" w:rsidRDefault="00C40F07" w:rsidP="00C40F07">
      <w:pPr>
        <w:spacing w:after="0" w:line="240" w:lineRule="auto"/>
        <w:jc w:val="center"/>
        <w:rPr>
          <w:rFonts w:eastAsia="Times New Roman"/>
          <w:b/>
          <w:i/>
        </w:rPr>
      </w:pPr>
      <w:r w:rsidRPr="006A6489">
        <w:rPr>
          <w:rFonts w:eastAsia="Times New Roman"/>
          <w:b/>
          <w:i/>
        </w:rPr>
        <w:t>Lesson Planning from Cartoons</w:t>
      </w:r>
    </w:p>
    <w:p w:rsidR="00C40F07" w:rsidRDefault="00C40F07" w:rsidP="00C40F07">
      <w:pPr>
        <w:spacing w:after="0" w:line="240" w:lineRule="auto"/>
        <w:jc w:val="center"/>
        <w:rPr>
          <w:rFonts w:eastAsia="Times New Roman"/>
        </w:rPr>
      </w:pPr>
      <w:r>
        <w:rPr>
          <w:rFonts w:eastAsia="Times New Roman"/>
        </w:rPr>
        <w:t>Elizabeth Haynes</w:t>
      </w:r>
    </w:p>
    <w:p w:rsidR="00C40F07" w:rsidRDefault="00C40F07" w:rsidP="00C40F07">
      <w:pPr>
        <w:spacing w:after="0" w:line="240" w:lineRule="auto"/>
        <w:jc w:val="center"/>
        <w:rPr>
          <w:rFonts w:eastAsia="Times New Roman"/>
        </w:rPr>
      </w:pPr>
      <w:r>
        <w:rPr>
          <w:rFonts w:eastAsia="Times New Roman"/>
        </w:rPr>
        <w:t>Wilmington College</w:t>
      </w:r>
    </w:p>
    <w:p w:rsidR="00C40F07" w:rsidRPr="00CD3DE2" w:rsidRDefault="00C40F07" w:rsidP="00C40F07">
      <w:pPr>
        <w:spacing w:after="0" w:line="240" w:lineRule="auto"/>
        <w:jc w:val="center"/>
        <w:rPr>
          <w:rFonts w:eastAsia="Times New Roman"/>
          <w:b/>
        </w:rPr>
      </w:pPr>
    </w:p>
    <w:p w:rsidR="00B32FCB" w:rsidRDefault="00C40F07" w:rsidP="00FF459B">
      <w:pPr>
        <w:spacing w:line="240" w:lineRule="auto"/>
        <w:jc w:val="both"/>
        <w:rPr>
          <w:rFonts w:eastAsia="Times New Roman"/>
        </w:rPr>
      </w:pPr>
      <w:r w:rsidRPr="00CD3DE2">
        <w:rPr>
          <w:b/>
        </w:rPr>
        <w:t xml:space="preserve">Abstract </w:t>
      </w:r>
      <w:r w:rsidRPr="004C1CBC">
        <w:rPr>
          <w:b/>
          <w:noProof/>
        </w:rPr>
        <w:t>1</w:t>
      </w:r>
      <w:r>
        <w:rPr>
          <w:b/>
          <w:noProof/>
        </w:rPr>
        <w:t>5</w:t>
      </w:r>
      <w:r w:rsidRPr="00CD3DE2">
        <w:rPr>
          <w:b/>
        </w:rPr>
        <w:t>:</w:t>
      </w:r>
      <w:r w:rsidRPr="00CD3DE2">
        <w:t xml:space="preserve">  </w:t>
      </w:r>
      <w:r>
        <w:rPr>
          <w:rFonts w:eastAsia="Times New Roman"/>
        </w:rPr>
        <w:t>Inspired by “Lines beyond y=</w:t>
      </w:r>
      <w:proofErr w:type="spellStart"/>
      <w:r>
        <w:rPr>
          <w:rFonts w:eastAsia="Times New Roman"/>
        </w:rPr>
        <w:t>mx+b</w:t>
      </w:r>
      <w:proofErr w:type="spellEnd"/>
      <w:r>
        <w:rPr>
          <w:rFonts w:eastAsia="Times New Roman"/>
        </w:rPr>
        <w:t xml:space="preserve">” on </w:t>
      </w:r>
      <w:hyperlink r:id="rId11" w:history="1">
        <w:r w:rsidR="007B173E" w:rsidRPr="007B173E">
          <w:rPr>
            <w:rStyle w:val="Hyperlink"/>
            <w:rFonts w:eastAsia="Times New Roman"/>
          </w:rPr>
          <w:t>http://www.MathWithBadDrawings.com</w:t>
        </w:r>
      </w:hyperlink>
      <w:bookmarkStart w:id="1" w:name="_GoBack"/>
      <w:bookmarkEnd w:id="1"/>
      <w:r>
        <w:rPr>
          <w:rFonts w:eastAsia="Times New Roman"/>
        </w:rPr>
        <w:t>, I created an assignment to teach graphing lines to a developmental math class.  Our MT099 is for students who have graduated high school (thus they have seen plenty of lessons about graphing lines before), but they scored a 16 or below on the math portion of the ACT.  I will show my assignment and discuss the (delightfully unexpected) results from class that day.</w:t>
      </w:r>
    </w:p>
    <w:p w:rsidR="00B32FCB" w:rsidRDefault="00B32FCB">
      <w:pPr>
        <w:rPr>
          <w:rFonts w:eastAsia="Times New Roman"/>
        </w:rPr>
      </w:pPr>
      <w:r>
        <w:rPr>
          <w:rFonts w:eastAsia="Times New Roman"/>
        </w:rPr>
        <w:br w:type="page"/>
      </w:r>
    </w:p>
    <w:p w:rsidR="007546B0" w:rsidRDefault="007546B0" w:rsidP="00F2615D">
      <w:pPr>
        <w:spacing w:after="0" w:line="240" w:lineRule="auto"/>
        <w:rPr>
          <w:b/>
          <w:sz w:val="32"/>
        </w:rPr>
      </w:pPr>
      <w:r>
        <w:rPr>
          <w:b/>
          <w:sz w:val="32"/>
        </w:rPr>
        <w:lastRenderedPageBreak/>
        <w:t>Satur</w:t>
      </w:r>
      <w:r w:rsidRPr="00EB1AFE">
        <w:rPr>
          <w:b/>
          <w:sz w:val="32"/>
        </w:rPr>
        <w:t xml:space="preserve">day </w:t>
      </w:r>
      <w:r>
        <w:rPr>
          <w:b/>
          <w:sz w:val="32"/>
        </w:rPr>
        <w:t>10:30-10:45</w:t>
      </w:r>
    </w:p>
    <w:p w:rsidR="00B84892" w:rsidRDefault="00B84892" w:rsidP="00B84892">
      <w:pPr>
        <w:spacing w:after="0" w:line="240" w:lineRule="auto"/>
        <w:rPr>
          <w:b/>
          <w:sz w:val="32"/>
        </w:rPr>
      </w:pPr>
    </w:p>
    <w:p w:rsidR="007546B0" w:rsidRPr="00F273C6" w:rsidRDefault="007546B0" w:rsidP="00B84892">
      <w:pPr>
        <w:spacing w:after="0" w:line="240" w:lineRule="auto"/>
        <w:jc w:val="center"/>
        <w:rPr>
          <w:rFonts w:eastAsia="Times New Roman"/>
          <w:b/>
          <w:i/>
        </w:rPr>
      </w:pPr>
      <w:r w:rsidRPr="00F273C6">
        <w:rPr>
          <w:rFonts w:eastAsia="Times New Roman"/>
          <w:b/>
          <w:i/>
        </w:rPr>
        <w:t>Brownian Motion and the Cantor Set</w:t>
      </w:r>
    </w:p>
    <w:p w:rsidR="007546B0" w:rsidRDefault="007546B0" w:rsidP="007546B0">
      <w:pPr>
        <w:spacing w:after="0" w:line="240" w:lineRule="auto"/>
        <w:jc w:val="center"/>
        <w:rPr>
          <w:rFonts w:eastAsia="Times New Roman"/>
        </w:rPr>
      </w:pPr>
      <w:proofErr w:type="spellStart"/>
      <w:r>
        <w:rPr>
          <w:rFonts w:eastAsia="Times New Roman"/>
        </w:rPr>
        <w:t>Yuanzhe</w:t>
      </w:r>
      <w:proofErr w:type="spellEnd"/>
      <w:r>
        <w:rPr>
          <w:rFonts w:eastAsia="Times New Roman"/>
        </w:rPr>
        <w:t xml:space="preserve"> Liu*</w:t>
      </w:r>
    </w:p>
    <w:p w:rsidR="007546B0" w:rsidRDefault="007546B0" w:rsidP="007546B0">
      <w:pPr>
        <w:spacing w:after="0" w:line="240" w:lineRule="auto"/>
        <w:jc w:val="center"/>
        <w:rPr>
          <w:rFonts w:eastAsia="Times New Roman"/>
        </w:rPr>
      </w:pPr>
      <w:r>
        <w:rPr>
          <w:rFonts w:eastAsia="Times New Roman"/>
        </w:rPr>
        <w:t>Oberlin College</w:t>
      </w:r>
    </w:p>
    <w:p w:rsidR="007546B0" w:rsidRPr="00CD3DE2" w:rsidRDefault="007546B0" w:rsidP="007546B0">
      <w:pPr>
        <w:spacing w:after="0" w:line="240" w:lineRule="auto"/>
        <w:jc w:val="center"/>
        <w:rPr>
          <w:rFonts w:eastAsia="Times New Roman"/>
          <w:b/>
        </w:rPr>
      </w:pPr>
    </w:p>
    <w:p w:rsidR="007546B0" w:rsidRDefault="007546B0" w:rsidP="007546B0">
      <w:pPr>
        <w:spacing w:line="240" w:lineRule="auto"/>
        <w:jc w:val="both"/>
        <w:rPr>
          <w:rFonts w:eastAsia="Times New Roman"/>
        </w:rPr>
      </w:pPr>
      <w:r w:rsidRPr="00CD3DE2">
        <w:rPr>
          <w:b/>
        </w:rPr>
        <w:t xml:space="preserve">Abstract </w:t>
      </w:r>
      <w:r w:rsidRPr="004C1CBC">
        <w:rPr>
          <w:b/>
          <w:noProof/>
        </w:rPr>
        <w:t>1</w:t>
      </w:r>
      <w:r>
        <w:rPr>
          <w:b/>
          <w:noProof/>
        </w:rPr>
        <w:t>6</w:t>
      </w:r>
      <w:r w:rsidRPr="00CD3DE2">
        <w:rPr>
          <w:b/>
        </w:rPr>
        <w:t>:</w:t>
      </w:r>
      <w:r w:rsidRPr="00CD3DE2">
        <w:t xml:space="preserve">  </w:t>
      </w:r>
      <w:r>
        <w:rPr>
          <w:rFonts w:eastAsia="Times New Roman"/>
        </w:rPr>
        <w:t xml:space="preserve">The harmonic measure distribution function (h-function) measures the behavior of randomly moving Brownian particles inside two-dimensional domains. In this talk, we will discuss our simulation of Brownian motion and the resulting h-functions for a variety of domains with boundary. </w:t>
      </w:r>
      <w:proofErr w:type="gramStart"/>
      <w:r>
        <w:rPr>
          <w:rFonts w:eastAsia="Times New Roman"/>
        </w:rPr>
        <w:t>In particular, we</w:t>
      </w:r>
      <w:proofErr w:type="gramEnd"/>
      <w:r>
        <w:rPr>
          <w:rFonts w:eastAsia="Times New Roman"/>
        </w:rPr>
        <w:t xml:space="preserve"> will explore the h-function of the domain whose boundary is the Cantor set.</w:t>
      </w:r>
    </w:p>
    <w:p w:rsidR="007546B0" w:rsidRDefault="007546B0" w:rsidP="007546B0">
      <w:pPr>
        <w:spacing w:after="0" w:line="240" w:lineRule="auto"/>
        <w:jc w:val="center"/>
        <w:rPr>
          <w:rFonts w:eastAsia="Times New Roman"/>
          <w:b/>
          <w:i/>
        </w:rPr>
      </w:pPr>
      <w:r w:rsidRPr="001C2221">
        <w:rPr>
          <w:rFonts w:eastAsia="Times New Roman"/>
          <w:b/>
          <w:i/>
        </w:rPr>
        <w:t>Sports Analytics &amp; Undergraduate Research</w:t>
      </w:r>
    </w:p>
    <w:p w:rsidR="007546B0" w:rsidRDefault="007546B0" w:rsidP="007546B0">
      <w:pPr>
        <w:spacing w:after="0" w:line="240" w:lineRule="auto"/>
        <w:jc w:val="center"/>
        <w:rPr>
          <w:rFonts w:eastAsia="Times New Roman"/>
        </w:rPr>
      </w:pPr>
      <w:r>
        <w:rPr>
          <w:rFonts w:eastAsia="Times New Roman"/>
        </w:rPr>
        <w:t>Drew Pasteur</w:t>
      </w:r>
    </w:p>
    <w:p w:rsidR="007546B0" w:rsidRPr="001C2221" w:rsidRDefault="007546B0" w:rsidP="007546B0">
      <w:pPr>
        <w:spacing w:after="0" w:line="240" w:lineRule="auto"/>
        <w:jc w:val="center"/>
        <w:rPr>
          <w:rFonts w:eastAsia="Times New Roman"/>
        </w:rPr>
      </w:pPr>
      <w:r>
        <w:rPr>
          <w:rFonts w:eastAsia="Times New Roman"/>
        </w:rPr>
        <w:t>College of Wooster</w:t>
      </w:r>
    </w:p>
    <w:p w:rsidR="007546B0" w:rsidRPr="00CD3DE2" w:rsidRDefault="007546B0" w:rsidP="007546B0">
      <w:pPr>
        <w:spacing w:after="0" w:line="240" w:lineRule="auto"/>
        <w:jc w:val="center"/>
        <w:rPr>
          <w:rFonts w:eastAsia="Times New Roman"/>
          <w:b/>
        </w:rPr>
      </w:pPr>
    </w:p>
    <w:p w:rsidR="003C32F5" w:rsidRPr="003C32F5" w:rsidRDefault="007546B0" w:rsidP="00FF459B">
      <w:pPr>
        <w:spacing w:line="240" w:lineRule="auto"/>
        <w:jc w:val="both"/>
        <w:rPr>
          <w:sz w:val="32"/>
        </w:rPr>
      </w:pPr>
      <w:r w:rsidRPr="00CD3DE2">
        <w:rPr>
          <w:b/>
        </w:rPr>
        <w:t xml:space="preserve">Abstract </w:t>
      </w:r>
      <w:r>
        <w:rPr>
          <w:b/>
          <w:noProof/>
        </w:rPr>
        <w:t>17:</w:t>
      </w:r>
      <w:r w:rsidRPr="001C2221">
        <w:rPr>
          <w:rFonts w:eastAsia="Times New Roman"/>
        </w:rPr>
        <w:t xml:space="preserve"> </w:t>
      </w:r>
      <w:r>
        <w:rPr>
          <w:rFonts w:eastAsia="Times New Roman"/>
        </w:rPr>
        <w:t xml:space="preserve">The interdisciplinary field of sports analytics is an excellent fit for undergraduates, particularly </w:t>
      </w:r>
      <w:proofErr w:type="gramStart"/>
      <w:r>
        <w:rPr>
          <w:rFonts w:eastAsia="Times New Roman"/>
        </w:rPr>
        <w:t>in light of</w:t>
      </w:r>
      <w:proofErr w:type="gramEnd"/>
      <w:r>
        <w:rPr>
          <w:rFonts w:eastAsia="Times New Roman"/>
        </w:rPr>
        <w:t xml:space="preserve"> the MAA's new Sports SIGMAA.  A brief history of sports analytics will be given, followed by a focus on current open questions.  The talk will conclude with tips for mentoring student researchers in this area, and examples of such projects.</w:t>
      </w:r>
    </w:p>
    <w:p w:rsidR="00C40F07" w:rsidRDefault="007546B0" w:rsidP="003C32F5">
      <w:pPr>
        <w:spacing w:after="0" w:line="240" w:lineRule="auto"/>
        <w:jc w:val="center"/>
        <w:rPr>
          <w:b/>
          <w:sz w:val="32"/>
        </w:rPr>
      </w:pPr>
      <w:r>
        <w:rPr>
          <w:b/>
          <w:sz w:val="32"/>
        </w:rPr>
        <w:t>Satur</w:t>
      </w:r>
      <w:r w:rsidRPr="00EB1AFE">
        <w:rPr>
          <w:b/>
          <w:sz w:val="32"/>
        </w:rPr>
        <w:t xml:space="preserve">day </w:t>
      </w:r>
      <w:r>
        <w:rPr>
          <w:b/>
          <w:sz w:val="32"/>
        </w:rPr>
        <w:t>10:50-11:05</w:t>
      </w:r>
    </w:p>
    <w:p w:rsidR="003C32F5" w:rsidRPr="003C32F5" w:rsidRDefault="003C32F5" w:rsidP="003C32F5">
      <w:pPr>
        <w:spacing w:after="0" w:line="240" w:lineRule="auto"/>
        <w:jc w:val="center"/>
        <w:rPr>
          <w:b/>
          <w:sz w:val="32"/>
        </w:rPr>
      </w:pPr>
    </w:p>
    <w:p w:rsidR="007546B0" w:rsidRPr="00D63166" w:rsidRDefault="007546B0" w:rsidP="007546B0">
      <w:pPr>
        <w:spacing w:after="0" w:line="240" w:lineRule="auto"/>
        <w:jc w:val="center"/>
        <w:rPr>
          <w:rFonts w:eastAsia="Times New Roman"/>
          <w:b/>
          <w:i/>
        </w:rPr>
      </w:pPr>
      <w:r w:rsidRPr="00D63166">
        <w:rPr>
          <w:rFonts w:eastAsia="Times New Roman"/>
          <w:b/>
          <w:i/>
        </w:rPr>
        <w:t>Stochastically Generated Jazz</w:t>
      </w:r>
    </w:p>
    <w:p w:rsidR="007546B0" w:rsidRDefault="007546B0" w:rsidP="007546B0">
      <w:pPr>
        <w:spacing w:after="0" w:line="240" w:lineRule="auto"/>
        <w:jc w:val="center"/>
        <w:rPr>
          <w:rFonts w:eastAsia="Times New Roman"/>
        </w:rPr>
      </w:pPr>
      <w:proofErr w:type="spellStart"/>
      <w:r>
        <w:rPr>
          <w:rFonts w:eastAsia="Times New Roman"/>
        </w:rPr>
        <w:t>Kennetta</w:t>
      </w:r>
      <w:proofErr w:type="spellEnd"/>
      <w:r>
        <w:rPr>
          <w:rFonts w:eastAsia="Times New Roman"/>
        </w:rPr>
        <w:t xml:space="preserve"> Palmore*</w:t>
      </w:r>
    </w:p>
    <w:p w:rsidR="007546B0" w:rsidRPr="00CD3DE2" w:rsidRDefault="007546B0" w:rsidP="007546B0">
      <w:pPr>
        <w:spacing w:after="0" w:line="240" w:lineRule="auto"/>
        <w:jc w:val="center"/>
        <w:rPr>
          <w:rFonts w:eastAsia="Times New Roman"/>
        </w:rPr>
      </w:pPr>
      <w:r>
        <w:rPr>
          <w:rFonts w:eastAsia="Times New Roman"/>
          <w:noProof/>
        </w:rPr>
        <w:t>Cleveland</w:t>
      </w:r>
      <w:r w:rsidRPr="004C1CBC">
        <w:rPr>
          <w:rFonts w:eastAsia="Times New Roman"/>
          <w:noProof/>
        </w:rPr>
        <w:t xml:space="preserve"> State University</w:t>
      </w:r>
    </w:p>
    <w:p w:rsidR="007546B0" w:rsidRPr="00CD3DE2" w:rsidRDefault="007546B0" w:rsidP="007546B0">
      <w:pPr>
        <w:spacing w:after="0" w:line="240" w:lineRule="auto"/>
        <w:jc w:val="center"/>
        <w:rPr>
          <w:rFonts w:eastAsia="Times New Roman"/>
          <w:b/>
        </w:rPr>
      </w:pPr>
    </w:p>
    <w:p w:rsidR="007546B0" w:rsidRDefault="007546B0" w:rsidP="007546B0">
      <w:pPr>
        <w:spacing w:line="240" w:lineRule="auto"/>
        <w:jc w:val="both"/>
        <w:rPr>
          <w:noProof/>
        </w:rPr>
      </w:pPr>
      <w:r w:rsidRPr="00CD3DE2">
        <w:rPr>
          <w:b/>
        </w:rPr>
        <w:t xml:space="preserve">Abstract </w:t>
      </w:r>
      <w:r>
        <w:rPr>
          <w:b/>
          <w:noProof/>
        </w:rPr>
        <w:t>18</w:t>
      </w:r>
      <w:r>
        <w:rPr>
          <w:b/>
        </w:rPr>
        <w:t xml:space="preserve">: </w:t>
      </w:r>
      <w:r>
        <w:rPr>
          <w:rFonts w:eastAsia="Times New Roman"/>
        </w:rPr>
        <w:t xml:space="preserve">I analyzed and attempted to create pleasing music </w:t>
      </w:r>
      <w:proofErr w:type="gramStart"/>
      <w:r>
        <w:rPr>
          <w:rFonts w:eastAsia="Times New Roman"/>
        </w:rPr>
        <w:t>through the use of</w:t>
      </w:r>
      <w:proofErr w:type="gramEnd"/>
      <w:r>
        <w:rPr>
          <w:rFonts w:eastAsia="Times New Roman"/>
        </w:rPr>
        <w:t xml:space="preserve"> stochastic matrices. I looked at the math behind the music, the probability of </w:t>
      </w:r>
      <w:proofErr w:type="gramStart"/>
      <w:r>
        <w:rPr>
          <w:rFonts w:eastAsia="Times New Roman"/>
        </w:rPr>
        <w:t>particular harmonies</w:t>
      </w:r>
      <w:proofErr w:type="gramEnd"/>
      <w:r>
        <w:rPr>
          <w:rFonts w:eastAsia="Times New Roman"/>
        </w:rPr>
        <w:t xml:space="preserve"> occurring, and the entropy of these musical processes. A melody was then produced and combined with the harmonies to produce a short piece of music in a major and a minor key. I then applied this method to jazz music and created a piece using this method (with slight changes).</w:t>
      </w:r>
    </w:p>
    <w:p w:rsidR="007546B0" w:rsidRPr="00D63166" w:rsidRDefault="007546B0" w:rsidP="007546B0">
      <w:pPr>
        <w:spacing w:after="0" w:line="240" w:lineRule="auto"/>
        <w:jc w:val="center"/>
        <w:rPr>
          <w:rFonts w:eastAsia="Times New Roman"/>
          <w:b/>
          <w:i/>
        </w:rPr>
      </w:pPr>
      <w:r w:rsidRPr="00D63166">
        <w:rPr>
          <w:rFonts w:eastAsia="Times New Roman"/>
          <w:b/>
          <w:i/>
        </w:rPr>
        <w:lastRenderedPageBreak/>
        <w:t>Lessons Learned from Teaching Online</w:t>
      </w:r>
    </w:p>
    <w:p w:rsidR="007546B0" w:rsidRPr="00CD3DE2" w:rsidRDefault="007546B0" w:rsidP="007546B0">
      <w:pPr>
        <w:spacing w:after="0" w:line="240" w:lineRule="auto"/>
        <w:jc w:val="center"/>
        <w:rPr>
          <w:rFonts w:eastAsia="Times New Roman"/>
        </w:rPr>
      </w:pPr>
      <w:r>
        <w:rPr>
          <w:rFonts w:eastAsia="Times New Roman"/>
          <w:noProof/>
        </w:rPr>
        <w:t xml:space="preserve">Katie Cerrone </w:t>
      </w:r>
    </w:p>
    <w:p w:rsidR="007546B0" w:rsidRDefault="007546B0" w:rsidP="007546B0">
      <w:pPr>
        <w:spacing w:after="0" w:line="240" w:lineRule="auto"/>
        <w:jc w:val="center"/>
        <w:rPr>
          <w:rFonts w:eastAsia="Times New Roman"/>
        </w:rPr>
      </w:pPr>
      <w:r>
        <w:rPr>
          <w:rFonts w:eastAsia="Times New Roman"/>
        </w:rPr>
        <w:t>The University of Akron</w:t>
      </w:r>
    </w:p>
    <w:p w:rsidR="007546B0" w:rsidRPr="00CD3DE2" w:rsidRDefault="007546B0" w:rsidP="007546B0">
      <w:pPr>
        <w:spacing w:after="0" w:line="240" w:lineRule="auto"/>
        <w:jc w:val="center"/>
        <w:rPr>
          <w:rFonts w:eastAsia="Times New Roman"/>
          <w:b/>
        </w:rPr>
      </w:pPr>
    </w:p>
    <w:p w:rsidR="003C32F5" w:rsidRPr="00B02C40" w:rsidRDefault="007546B0" w:rsidP="00B02C40">
      <w:pPr>
        <w:spacing w:line="240" w:lineRule="auto"/>
        <w:jc w:val="both"/>
        <w:rPr>
          <w:rFonts w:eastAsia="Times New Roman"/>
        </w:rPr>
      </w:pPr>
      <w:r w:rsidRPr="00CD3DE2">
        <w:rPr>
          <w:b/>
        </w:rPr>
        <w:t xml:space="preserve">Abstract </w:t>
      </w:r>
      <w:r>
        <w:rPr>
          <w:b/>
          <w:noProof/>
        </w:rPr>
        <w:t>19</w:t>
      </w:r>
      <w:r w:rsidRPr="00CD3DE2">
        <w:rPr>
          <w:b/>
        </w:rPr>
        <w:t>:</w:t>
      </w:r>
      <w:r w:rsidRPr="00CD3DE2">
        <w:t xml:space="preserve">  </w:t>
      </w:r>
      <w:r>
        <w:rPr>
          <w:rFonts w:eastAsia="Times New Roman"/>
        </w:rPr>
        <w:t xml:space="preserve">Teaching math effectively in an online platform can be intimidating. As many students will tell you, taking a math class online can be just as bad. In this talk I’ll discuss how teaching online has lead me to change not only the way I teach online, but in </w:t>
      </w:r>
      <w:proofErr w:type="gramStart"/>
      <w:r>
        <w:rPr>
          <w:rFonts w:eastAsia="Times New Roman"/>
        </w:rPr>
        <w:t>my</w:t>
      </w:r>
      <w:proofErr w:type="gramEnd"/>
      <w:r>
        <w:rPr>
          <w:rFonts w:eastAsia="Times New Roman"/>
        </w:rPr>
        <w:t xml:space="preserve"> on-campus classes as well. All with the hopes of improving student learning and engagement. </w:t>
      </w:r>
    </w:p>
    <w:p w:rsidR="007546B0" w:rsidRPr="00B02C40" w:rsidRDefault="007546B0" w:rsidP="00B02C40">
      <w:pPr>
        <w:spacing w:after="0" w:line="240" w:lineRule="auto"/>
        <w:jc w:val="center"/>
        <w:rPr>
          <w:b/>
          <w:sz w:val="32"/>
        </w:rPr>
      </w:pPr>
      <w:r>
        <w:rPr>
          <w:b/>
          <w:sz w:val="32"/>
        </w:rPr>
        <w:t>Satur</w:t>
      </w:r>
      <w:r w:rsidRPr="00EB1AFE">
        <w:rPr>
          <w:b/>
          <w:sz w:val="32"/>
        </w:rPr>
        <w:t xml:space="preserve">day </w:t>
      </w:r>
      <w:r>
        <w:rPr>
          <w:b/>
          <w:sz w:val="32"/>
        </w:rPr>
        <w:t>11:10-11:25</w:t>
      </w:r>
    </w:p>
    <w:p w:rsidR="00B02C40" w:rsidRDefault="00B02C40" w:rsidP="00C40F07">
      <w:pPr>
        <w:spacing w:after="0" w:line="240" w:lineRule="auto"/>
        <w:jc w:val="center"/>
        <w:rPr>
          <w:rFonts w:eastAsia="Times New Roman"/>
          <w:b/>
          <w:i/>
        </w:rPr>
      </w:pPr>
    </w:p>
    <w:p w:rsidR="00C40F07" w:rsidRPr="00221D3A" w:rsidRDefault="00C40F07" w:rsidP="00C40F07">
      <w:pPr>
        <w:spacing w:after="0" w:line="240" w:lineRule="auto"/>
        <w:jc w:val="center"/>
        <w:rPr>
          <w:rFonts w:eastAsia="Times New Roman"/>
          <w:b/>
          <w:i/>
        </w:rPr>
      </w:pPr>
      <w:r w:rsidRPr="00221D3A">
        <w:rPr>
          <w:rFonts w:eastAsia="Times New Roman"/>
          <w:b/>
          <w:i/>
        </w:rPr>
        <w:t>Improving in Professional Golf</w:t>
      </w:r>
    </w:p>
    <w:p w:rsidR="00C40F07" w:rsidRDefault="00C40F07" w:rsidP="00C40F07">
      <w:pPr>
        <w:spacing w:after="0" w:line="240" w:lineRule="auto"/>
        <w:jc w:val="center"/>
        <w:rPr>
          <w:rFonts w:eastAsia="Times New Roman"/>
        </w:rPr>
      </w:pPr>
      <w:r>
        <w:rPr>
          <w:rFonts w:eastAsia="Times New Roman"/>
        </w:rPr>
        <w:t xml:space="preserve">Michael </w:t>
      </w:r>
      <w:proofErr w:type="spellStart"/>
      <w:r>
        <w:rPr>
          <w:rFonts w:eastAsia="Times New Roman"/>
        </w:rPr>
        <w:t>Woode</w:t>
      </w:r>
      <w:proofErr w:type="spellEnd"/>
      <w:r>
        <w:rPr>
          <w:rFonts w:eastAsia="Times New Roman"/>
        </w:rPr>
        <w:t>*</w:t>
      </w:r>
    </w:p>
    <w:p w:rsidR="00C40F07" w:rsidRDefault="00C40F07" w:rsidP="00C40F07">
      <w:pPr>
        <w:spacing w:after="0" w:line="240" w:lineRule="auto"/>
        <w:jc w:val="center"/>
        <w:rPr>
          <w:rFonts w:eastAsia="Times New Roman"/>
        </w:rPr>
      </w:pPr>
      <w:r>
        <w:rPr>
          <w:rFonts w:eastAsia="Times New Roman"/>
        </w:rPr>
        <w:t>Ashland University</w:t>
      </w:r>
    </w:p>
    <w:p w:rsidR="00C40F07" w:rsidRDefault="00C40F07" w:rsidP="00C40F07">
      <w:pPr>
        <w:spacing w:after="0" w:line="240" w:lineRule="auto"/>
        <w:rPr>
          <w:rFonts w:eastAsia="Times New Roman"/>
        </w:rPr>
      </w:pPr>
    </w:p>
    <w:p w:rsidR="00C40F07" w:rsidRDefault="00C40F07" w:rsidP="00B02C40">
      <w:pPr>
        <w:spacing w:after="0" w:line="240" w:lineRule="auto"/>
        <w:jc w:val="both"/>
        <w:rPr>
          <w:rFonts w:eastAsia="Times New Roman"/>
        </w:rPr>
      </w:pPr>
      <w:r w:rsidRPr="00074114">
        <w:rPr>
          <w:b/>
        </w:rPr>
        <w:t xml:space="preserve">Abstract </w:t>
      </w:r>
      <w:r>
        <w:rPr>
          <w:b/>
        </w:rPr>
        <w:t>20</w:t>
      </w:r>
      <w:r w:rsidRPr="00074114">
        <w:t>:</w:t>
      </w:r>
      <w:r>
        <w:rPr>
          <w:sz w:val="32"/>
        </w:rPr>
        <w:t xml:space="preserve">  </w:t>
      </w:r>
      <w:r>
        <w:rPr>
          <w:rFonts w:eastAsia="Times New Roman"/>
        </w:rPr>
        <w:t xml:space="preserve">The goal of every professional golfer’s training is to achieve lower scores and earn more money. In my project, I have applied regression techniques to analyze professional golfers’ statistics </w:t>
      </w:r>
      <w:proofErr w:type="gramStart"/>
      <w:r>
        <w:rPr>
          <w:rFonts w:eastAsia="Times New Roman"/>
        </w:rPr>
        <w:t>in order to</w:t>
      </w:r>
      <w:proofErr w:type="gramEnd"/>
      <w:r>
        <w:rPr>
          <w:rFonts w:eastAsia="Times New Roman"/>
        </w:rPr>
        <w:t xml:space="preserve"> find the areas of the game to work on to best achieve lower scores and higher earnings.</w:t>
      </w:r>
    </w:p>
    <w:p w:rsidR="00C40F07" w:rsidRDefault="00C40F07" w:rsidP="007546B0">
      <w:pPr>
        <w:spacing w:after="0" w:line="240" w:lineRule="auto"/>
        <w:rPr>
          <w:rFonts w:eastAsia="Times New Roman"/>
          <w:b/>
          <w:i/>
        </w:rPr>
      </w:pPr>
    </w:p>
    <w:p w:rsidR="00C40F07" w:rsidRPr="00EC6746" w:rsidRDefault="00C40F07" w:rsidP="00C40F07">
      <w:pPr>
        <w:spacing w:after="0" w:line="240" w:lineRule="auto"/>
        <w:jc w:val="center"/>
        <w:rPr>
          <w:rFonts w:eastAsia="Times New Roman"/>
          <w:b/>
          <w:i/>
        </w:rPr>
      </w:pPr>
      <w:r w:rsidRPr="00EC6746">
        <w:rPr>
          <w:rFonts w:eastAsia="Times New Roman"/>
          <w:b/>
          <w:i/>
        </w:rPr>
        <w:t>How hard is it to triangulate a torus?</w:t>
      </w:r>
    </w:p>
    <w:p w:rsidR="00C40F07" w:rsidRDefault="00C40F07" w:rsidP="00C40F07">
      <w:pPr>
        <w:spacing w:after="0" w:line="240" w:lineRule="auto"/>
        <w:jc w:val="center"/>
        <w:rPr>
          <w:rFonts w:eastAsia="Times New Roman"/>
        </w:rPr>
      </w:pPr>
      <w:r>
        <w:rPr>
          <w:rFonts w:eastAsia="Times New Roman"/>
        </w:rPr>
        <w:t>Preston Nichols</w:t>
      </w:r>
    </w:p>
    <w:p w:rsidR="00C40F07" w:rsidRDefault="00C40F07" w:rsidP="00C40F07">
      <w:pPr>
        <w:spacing w:after="0" w:line="240" w:lineRule="auto"/>
        <w:jc w:val="center"/>
        <w:rPr>
          <w:rFonts w:eastAsia="Times New Roman"/>
        </w:rPr>
      </w:pPr>
      <w:r>
        <w:rPr>
          <w:rFonts w:eastAsia="Times New Roman"/>
        </w:rPr>
        <w:t>Shawnee State University</w:t>
      </w:r>
    </w:p>
    <w:p w:rsidR="00C40F07" w:rsidRPr="00CD3DE2" w:rsidRDefault="00C40F07" w:rsidP="00C40F07">
      <w:pPr>
        <w:spacing w:after="0" w:line="240" w:lineRule="auto"/>
        <w:jc w:val="center"/>
        <w:rPr>
          <w:rFonts w:eastAsia="Times New Roman"/>
          <w:b/>
        </w:rPr>
      </w:pPr>
    </w:p>
    <w:p w:rsidR="00C40F07" w:rsidRDefault="00C40F07" w:rsidP="00C40F07">
      <w:pPr>
        <w:spacing w:line="240" w:lineRule="auto"/>
        <w:jc w:val="both"/>
        <w:rPr>
          <w:rFonts w:eastAsia="Times New Roman"/>
        </w:rPr>
      </w:pPr>
      <w:r w:rsidRPr="00CD3DE2">
        <w:rPr>
          <w:b/>
        </w:rPr>
        <w:t xml:space="preserve">Abstract </w:t>
      </w:r>
      <w:r>
        <w:rPr>
          <w:b/>
          <w:noProof/>
        </w:rPr>
        <w:t>21</w:t>
      </w:r>
      <w:r w:rsidRPr="00CD3DE2">
        <w:rPr>
          <w:b/>
        </w:rPr>
        <w:t>:</w:t>
      </w:r>
      <w:r w:rsidRPr="00CD3DE2">
        <w:t xml:space="preserve">  </w:t>
      </w:r>
      <w:r>
        <w:rPr>
          <w:rFonts w:eastAsia="Times New Roman"/>
        </w:rPr>
        <w:t xml:space="preserve">Inspired by a kit with wooden parts purchased through the mail, I investigated of a handful of triangulations of a torus in 3-space, including one based on foliation by </w:t>
      </w:r>
      <w:proofErr w:type="spellStart"/>
      <w:r>
        <w:rPr>
          <w:rFonts w:eastAsia="Times New Roman"/>
        </w:rPr>
        <w:t>Villarceau</w:t>
      </w:r>
      <w:proofErr w:type="spellEnd"/>
      <w:r>
        <w:rPr>
          <w:rFonts w:eastAsia="Times New Roman"/>
        </w:rPr>
        <w:t xml:space="preserve"> circles, and created Mathematica-based calculations and visualizations.  </w:t>
      </w:r>
    </w:p>
    <w:p w:rsidR="001C2221" w:rsidRDefault="001C2221" w:rsidP="00EC6746">
      <w:pPr>
        <w:spacing w:line="240" w:lineRule="auto"/>
        <w:jc w:val="both"/>
        <w:rPr>
          <w:rFonts w:eastAsia="Times New Roman"/>
        </w:rPr>
      </w:pPr>
    </w:p>
    <w:p w:rsidR="00B32FCB" w:rsidRDefault="00B32FCB">
      <w:pPr>
        <w:rPr>
          <w:b/>
          <w:sz w:val="32"/>
        </w:rPr>
      </w:pPr>
      <w:r>
        <w:rPr>
          <w:b/>
          <w:sz w:val="32"/>
        </w:rPr>
        <w:br w:type="page"/>
      </w:r>
    </w:p>
    <w:p w:rsidR="007546B0" w:rsidRPr="00EB1AFE" w:rsidRDefault="007546B0" w:rsidP="007546B0">
      <w:pPr>
        <w:spacing w:after="0" w:line="240" w:lineRule="auto"/>
        <w:jc w:val="center"/>
        <w:rPr>
          <w:b/>
          <w:sz w:val="32"/>
        </w:rPr>
      </w:pPr>
      <w:r>
        <w:rPr>
          <w:b/>
          <w:sz w:val="32"/>
        </w:rPr>
        <w:lastRenderedPageBreak/>
        <w:t>Satur</w:t>
      </w:r>
      <w:r w:rsidRPr="00EB1AFE">
        <w:rPr>
          <w:b/>
          <w:sz w:val="32"/>
        </w:rPr>
        <w:t xml:space="preserve">day </w:t>
      </w:r>
      <w:r>
        <w:rPr>
          <w:b/>
          <w:sz w:val="32"/>
        </w:rPr>
        <w:t>11:30-11:45</w:t>
      </w:r>
    </w:p>
    <w:p w:rsidR="007546B0" w:rsidRDefault="007546B0" w:rsidP="00EC6746">
      <w:pPr>
        <w:spacing w:line="240" w:lineRule="auto"/>
        <w:jc w:val="both"/>
        <w:rPr>
          <w:rFonts w:eastAsia="Times New Roman"/>
        </w:rPr>
      </w:pPr>
    </w:p>
    <w:p w:rsidR="00F84EAE" w:rsidRPr="00D166C2" w:rsidRDefault="00F84EAE" w:rsidP="00F84EAE">
      <w:pPr>
        <w:spacing w:after="0" w:line="240" w:lineRule="auto"/>
        <w:jc w:val="center"/>
        <w:rPr>
          <w:rFonts w:eastAsia="Times New Roman"/>
          <w:b/>
          <w:i/>
        </w:rPr>
      </w:pPr>
      <w:r w:rsidRPr="00D166C2">
        <w:rPr>
          <w:rFonts w:eastAsia="Times New Roman"/>
          <w:b/>
          <w:i/>
        </w:rPr>
        <w:t>Expanding the One-Sided Infinite Ladder</w:t>
      </w:r>
    </w:p>
    <w:p w:rsidR="00F84EAE" w:rsidRPr="00CD3DE2" w:rsidRDefault="00F84EAE" w:rsidP="00F84EAE">
      <w:pPr>
        <w:spacing w:after="0" w:line="240" w:lineRule="auto"/>
        <w:jc w:val="center"/>
        <w:rPr>
          <w:rFonts w:eastAsia="Times New Roman"/>
        </w:rPr>
      </w:pPr>
      <w:r>
        <w:rPr>
          <w:rFonts w:eastAsia="Times New Roman"/>
          <w:noProof/>
        </w:rPr>
        <w:t>Kyle R. Puhl*</w:t>
      </w:r>
    </w:p>
    <w:p w:rsidR="00F84EAE" w:rsidRDefault="00F84EAE" w:rsidP="00F84EAE">
      <w:pPr>
        <w:spacing w:after="0" w:line="240" w:lineRule="auto"/>
        <w:jc w:val="center"/>
        <w:rPr>
          <w:rFonts w:eastAsia="Times New Roman"/>
        </w:rPr>
      </w:pPr>
      <w:r>
        <w:rPr>
          <w:rFonts w:eastAsia="Times New Roman"/>
        </w:rPr>
        <w:t>Ashland University</w:t>
      </w:r>
    </w:p>
    <w:p w:rsidR="00F84EAE" w:rsidRPr="00CD3DE2" w:rsidRDefault="00F84EAE" w:rsidP="00F84EAE">
      <w:pPr>
        <w:spacing w:after="0" w:line="240" w:lineRule="auto"/>
        <w:jc w:val="center"/>
        <w:rPr>
          <w:rFonts w:eastAsia="Times New Roman"/>
          <w:b/>
        </w:rPr>
      </w:pPr>
    </w:p>
    <w:p w:rsidR="00F84EAE" w:rsidRDefault="00F84EAE" w:rsidP="00F84EAE">
      <w:pPr>
        <w:spacing w:line="240" w:lineRule="auto"/>
        <w:jc w:val="both"/>
      </w:pPr>
      <w:r w:rsidRPr="00CD3DE2">
        <w:rPr>
          <w:b/>
        </w:rPr>
        <w:t xml:space="preserve">Abstract </w:t>
      </w:r>
      <w:r w:rsidR="009E68EC">
        <w:rPr>
          <w:b/>
          <w:noProof/>
        </w:rPr>
        <w:t>22</w:t>
      </w:r>
      <w:r w:rsidRPr="00CD3DE2">
        <w:rPr>
          <w:b/>
        </w:rPr>
        <w:t>:</w:t>
      </w:r>
      <w:r w:rsidRPr="00CD3DE2">
        <w:t xml:space="preserve">  </w:t>
      </w:r>
      <w:r>
        <w:rPr>
          <w:rFonts w:eastAsia="Times New Roman"/>
        </w:rPr>
        <w:t>I will explore the one-sided infinite ladder and the number of words of length n that can be created if at each row of the ladder the same letter appears at each axis. I will begin showing the number of words with a one-sided infinite ladder of width 2. I will then further this by expanding the width to 3 and 4 and showing the recurrence relationship for those as well.</w:t>
      </w:r>
    </w:p>
    <w:p w:rsidR="00F84EAE" w:rsidRDefault="00F84EAE" w:rsidP="00F84EAE">
      <w:pPr>
        <w:spacing w:after="0" w:line="240" w:lineRule="auto"/>
        <w:jc w:val="center"/>
        <w:rPr>
          <w:rFonts w:eastAsia="Times New Roman"/>
        </w:rPr>
      </w:pPr>
    </w:p>
    <w:p w:rsidR="00F84EAE" w:rsidRDefault="00F84EAE" w:rsidP="00F84EAE">
      <w:pPr>
        <w:spacing w:after="0" w:line="240" w:lineRule="auto"/>
        <w:jc w:val="center"/>
        <w:rPr>
          <w:rFonts w:eastAsia="Times New Roman"/>
          <w:b/>
          <w:i/>
        </w:rPr>
      </w:pPr>
      <w:r w:rsidRPr="00F84EAE">
        <w:rPr>
          <w:rFonts w:eastAsia="Times New Roman"/>
          <w:b/>
          <w:i/>
        </w:rPr>
        <w:t xml:space="preserve">Exploring </w:t>
      </w:r>
      <w:r>
        <w:rPr>
          <w:rFonts w:eastAsia="Times New Roman"/>
          <w:b/>
          <w:i/>
        </w:rPr>
        <w:t xml:space="preserve">the Asymptotic Behavior of </w:t>
      </w:r>
      <w:r w:rsidRPr="00F84EAE">
        <w:rPr>
          <w:rFonts w:eastAsia="Times New Roman"/>
          <w:b/>
          <w:i/>
        </w:rPr>
        <w:t>a Stochastic Process with Simulation and Visu</w:t>
      </w:r>
      <w:r>
        <w:rPr>
          <w:rFonts w:eastAsia="Times New Roman"/>
          <w:b/>
          <w:i/>
        </w:rPr>
        <w:t>al</w:t>
      </w:r>
      <w:r w:rsidRPr="00F84EAE">
        <w:rPr>
          <w:rFonts w:eastAsia="Times New Roman"/>
          <w:b/>
          <w:i/>
        </w:rPr>
        <w:t>ization</w:t>
      </w:r>
    </w:p>
    <w:p w:rsidR="00F84EAE" w:rsidRDefault="00F84EAE" w:rsidP="00F84EAE">
      <w:pPr>
        <w:spacing w:after="0" w:line="240" w:lineRule="auto"/>
        <w:jc w:val="center"/>
        <w:rPr>
          <w:rFonts w:eastAsia="Times New Roman"/>
        </w:rPr>
      </w:pPr>
      <w:r>
        <w:rPr>
          <w:rFonts w:eastAsia="Times New Roman"/>
        </w:rPr>
        <w:t>Barbara Margolius</w:t>
      </w:r>
    </w:p>
    <w:p w:rsidR="00F84EAE" w:rsidRDefault="00F84EAE" w:rsidP="00F84EAE">
      <w:pPr>
        <w:spacing w:after="0" w:line="240" w:lineRule="auto"/>
        <w:jc w:val="center"/>
        <w:rPr>
          <w:rFonts w:eastAsia="Times New Roman"/>
        </w:rPr>
      </w:pPr>
      <w:r>
        <w:rPr>
          <w:rFonts w:eastAsia="Times New Roman"/>
        </w:rPr>
        <w:t>Cleveland State University</w:t>
      </w:r>
    </w:p>
    <w:p w:rsidR="00F84EAE" w:rsidRPr="00CD3DE2" w:rsidRDefault="00F84EAE" w:rsidP="00F84EAE">
      <w:pPr>
        <w:spacing w:after="0" w:line="240" w:lineRule="auto"/>
        <w:jc w:val="center"/>
        <w:rPr>
          <w:rFonts w:eastAsia="Times New Roman"/>
          <w:b/>
        </w:rPr>
      </w:pPr>
    </w:p>
    <w:p w:rsidR="00F84EAE" w:rsidRPr="00F84EAE" w:rsidRDefault="00F84EAE" w:rsidP="00F84EAE">
      <w:pPr>
        <w:spacing w:line="240" w:lineRule="auto"/>
        <w:jc w:val="both"/>
      </w:pPr>
      <w:r w:rsidRPr="00CD3DE2">
        <w:rPr>
          <w:b/>
        </w:rPr>
        <w:t xml:space="preserve">Abstract </w:t>
      </w:r>
      <w:r w:rsidR="009E68EC">
        <w:rPr>
          <w:b/>
          <w:noProof/>
        </w:rPr>
        <w:t>23</w:t>
      </w:r>
      <w:r>
        <w:rPr>
          <w:b/>
        </w:rPr>
        <w:t xml:space="preserve">:  </w:t>
      </w:r>
      <w:r>
        <w:t xml:space="preserve">I will explore a quasi-birth-death process with time-varying periodic rates.  </w:t>
      </w:r>
      <w:r w:rsidR="00753F31">
        <w:t>I will present some theoretical results, but the bulk of the talk will involve looking at the process graphically and with brief animations of a simulation of the process to see how the theoretical results align with the behavior of the process.</w:t>
      </w:r>
    </w:p>
    <w:p w:rsidR="006A1C51" w:rsidRDefault="006A1C51">
      <w:r>
        <w:br w:type="page"/>
      </w:r>
    </w:p>
    <w:p w:rsidR="006A1C51" w:rsidRDefault="006A1C51"/>
    <w:p w:rsidR="00BE03E8" w:rsidRDefault="00720D59" w:rsidP="00B9536F">
      <w:pPr>
        <w:spacing w:after="0" w:line="240" w:lineRule="auto"/>
        <w:sectPr w:rsidR="00BE03E8" w:rsidSect="00E44D09">
          <w:footerReference w:type="default" r:id="rId12"/>
          <w:pgSz w:w="7920" w:h="12240" w:orient="landscape" w:code="1"/>
          <w:pgMar w:top="720" w:right="720" w:bottom="720" w:left="720" w:header="720" w:footer="720" w:gutter="0"/>
          <w:cols w:space="720"/>
          <w:titlePg/>
          <w:docGrid w:linePitch="360"/>
        </w:sectPr>
      </w:pPr>
      <w:r>
        <w:rPr>
          <w:noProof/>
        </w:rPr>
        <w:drawing>
          <wp:inline distT="0" distB="0" distL="0" distR="0">
            <wp:extent cx="5658805" cy="4372475"/>
            <wp:effectExtent l="0" t="444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helor_1st_Floor.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5675624" cy="4385470"/>
                    </a:xfrm>
                    <a:prstGeom prst="rect">
                      <a:avLst/>
                    </a:prstGeom>
                  </pic:spPr>
                </pic:pic>
              </a:graphicData>
            </a:graphic>
          </wp:inline>
        </w:drawing>
      </w:r>
    </w:p>
    <w:p w:rsidR="00F456EF" w:rsidRDefault="00F456EF">
      <w:pPr>
        <w:rPr>
          <w:rFonts w:ascii="Zapfino" w:hAnsi="Zapfino" w:cs="Zapfino"/>
          <w:iCs/>
        </w:rPr>
      </w:pPr>
      <w:r>
        <w:rPr>
          <w:rFonts w:ascii="Zapfino" w:hAnsi="Zapfino" w:cs="Zapfino"/>
          <w:iCs/>
        </w:rPr>
        <w:lastRenderedPageBreak/>
        <w:br w:type="page"/>
      </w:r>
    </w:p>
    <w:p w:rsidR="00907774" w:rsidRPr="00F92EF1" w:rsidRDefault="00907774" w:rsidP="00B9536F">
      <w:pPr>
        <w:spacing w:after="0" w:line="240" w:lineRule="auto"/>
        <w:rPr>
          <w:rFonts w:ascii="Zapfino" w:hAnsi="Zapfino" w:cs="Zapfino"/>
          <w:iCs/>
        </w:rPr>
      </w:pPr>
    </w:p>
    <w:p w:rsidR="002F770C" w:rsidRDefault="002F770C"/>
    <w:p w:rsidR="00A320AC" w:rsidRPr="00EB1AFE" w:rsidRDefault="00A320AC" w:rsidP="00EB1AFE">
      <w:pPr>
        <w:spacing w:after="0" w:line="240" w:lineRule="auto"/>
      </w:pPr>
    </w:p>
    <w:p w:rsidR="00580840" w:rsidRDefault="00580840" w:rsidP="00A45C3F">
      <w:pPr>
        <w:spacing w:after="0" w:line="240" w:lineRule="auto"/>
      </w:pPr>
    </w:p>
    <w:p w:rsidR="00580840" w:rsidRDefault="00580840" w:rsidP="00A45C3F">
      <w:pPr>
        <w:spacing w:after="0" w:line="240" w:lineRule="auto"/>
      </w:pPr>
    </w:p>
    <w:tbl>
      <w:tblPr>
        <w:tblW w:w="6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tblGrid>
      <w:tr w:rsidR="00A45C3F" w:rsidTr="00A45C3F">
        <w:trPr>
          <w:trHeight w:val="3435"/>
        </w:trPr>
        <w:tc>
          <w:tcPr>
            <w:tcW w:w="6480" w:type="dxa"/>
          </w:tcPr>
          <w:p w:rsidR="00A45C3F" w:rsidRDefault="00A45C3F" w:rsidP="00A45C3F">
            <w:pPr>
              <w:spacing w:after="0" w:line="240" w:lineRule="auto"/>
              <w:jc w:val="center"/>
              <w:rPr>
                <w:rFonts w:cs="Helvetica"/>
                <w:sz w:val="40"/>
                <w:szCs w:val="40"/>
              </w:rPr>
            </w:pPr>
          </w:p>
          <w:p w:rsidR="00A45C3F" w:rsidRDefault="00A45C3F" w:rsidP="00A45C3F">
            <w:pPr>
              <w:spacing w:after="0" w:line="240" w:lineRule="auto"/>
              <w:jc w:val="center"/>
              <w:rPr>
                <w:rFonts w:cs="Helvetica"/>
                <w:sz w:val="40"/>
                <w:szCs w:val="40"/>
              </w:rPr>
            </w:pPr>
            <w:r w:rsidRPr="004F402E">
              <w:rPr>
                <w:rFonts w:cs="Helvetica"/>
                <w:sz w:val="40"/>
                <w:szCs w:val="40"/>
              </w:rPr>
              <w:t>Save t</w:t>
            </w:r>
            <w:r>
              <w:rPr>
                <w:rFonts w:cs="Helvetica"/>
                <w:sz w:val="40"/>
                <w:szCs w:val="40"/>
              </w:rPr>
              <w:t>his Date!</w:t>
            </w:r>
          </w:p>
          <w:p w:rsidR="00A45C3F" w:rsidRDefault="00A45C3F" w:rsidP="00A45C3F">
            <w:pPr>
              <w:spacing w:after="0" w:line="240" w:lineRule="auto"/>
              <w:jc w:val="center"/>
              <w:rPr>
                <w:rFonts w:cs="Helvetica"/>
                <w:sz w:val="40"/>
                <w:szCs w:val="40"/>
              </w:rPr>
            </w:pPr>
          </w:p>
          <w:p w:rsidR="00A45C3F" w:rsidRPr="00A45C3F" w:rsidRDefault="00A45C3F" w:rsidP="00A45C3F">
            <w:pPr>
              <w:spacing w:after="0" w:line="240" w:lineRule="auto"/>
              <w:jc w:val="center"/>
              <w:rPr>
                <w:sz w:val="28"/>
                <w:szCs w:val="28"/>
              </w:rPr>
            </w:pPr>
            <w:r w:rsidRPr="00A45C3F">
              <w:rPr>
                <w:sz w:val="28"/>
                <w:szCs w:val="28"/>
              </w:rPr>
              <w:t>201</w:t>
            </w:r>
            <w:r w:rsidR="00E30372">
              <w:rPr>
                <w:sz w:val="28"/>
                <w:szCs w:val="28"/>
              </w:rPr>
              <w:t>8</w:t>
            </w:r>
            <w:r w:rsidRPr="00A45C3F">
              <w:rPr>
                <w:sz w:val="28"/>
                <w:szCs w:val="28"/>
              </w:rPr>
              <w:t xml:space="preserve"> </w:t>
            </w:r>
            <w:r w:rsidR="00F73B99">
              <w:rPr>
                <w:sz w:val="28"/>
                <w:szCs w:val="28"/>
              </w:rPr>
              <w:t>Fall</w:t>
            </w:r>
            <w:r w:rsidRPr="00A45C3F">
              <w:rPr>
                <w:sz w:val="28"/>
                <w:szCs w:val="28"/>
              </w:rPr>
              <w:t xml:space="preserve"> Ohio Section MAA Meeting</w:t>
            </w:r>
          </w:p>
          <w:p w:rsidR="00A45C3F" w:rsidRPr="00A45C3F" w:rsidRDefault="00E30372" w:rsidP="00A45C3F">
            <w:pPr>
              <w:spacing w:after="0" w:line="240" w:lineRule="auto"/>
              <w:jc w:val="center"/>
              <w:rPr>
                <w:sz w:val="28"/>
                <w:szCs w:val="28"/>
              </w:rPr>
            </w:pPr>
            <w:r>
              <w:rPr>
                <w:sz w:val="28"/>
                <w:szCs w:val="28"/>
              </w:rPr>
              <w:t>M</w:t>
            </w:r>
            <w:r w:rsidR="00F73B99">
              <w:rPr>
                <w:sz w:val="28"/>
                <w:szCs w:val="28"/>
              </w:rPr>
              <w:t>alone</w:t>
            </w:r>
            <w:r>
              <w:rPr>
                <w:sz w:val="28"/>
                <w:szCs w:val="28"/>
              </w:rPr>
              <w:t xml:space="preserve"> University</w:t>
            </w:r>
          </w:p>
          <w:p w:rsidR="00A45C3F" w:rsidRDefault="00F73B99" w:rsidP="00F73B99">
            <w:pPr>
              <w:spacing w:after="0" w:line="240" w:lineRule="auto"/>
              <w:jc w:val="center"/>
            </w:pPr>
            <w:r>
              <w:rPr>
                <w:sz w:val="28"/>
                <w:szCs w:val="28"/>
              </w:rPr>
              <w:t>October 26</w:t>
            </w:r>
            <w:r w:rsidR="00A45C3F" w:rsidRPr="00A45C3F">
              <w:rPr>
                <w:sz w:val="28"/>
                <w:szCs w:val="28"/>
              </w:rPr>
              <w:t xml:space="preserve"> – </w:t>
            </w:r>
            <w:r>
              <w:rPr>
                <w:sz w:val="28"/>
                <w:szCs w:val="28"/>
              </w:rPr>
              <w:t>October 2</w:t>
            </w:r>
            <w:r w:rsidR="00E30372">
              <w:rPr>
                <w:sz w:val="28"/>
                <w:szCs w:val="28"/>
              </w:rPr>
              <w:t>7</w:t>
            </w:r>
            <w:r w:rsidR="00A45C3F">
              <w:t xml:space="preserve"> </w:t>
            </w:r>
          </w:p>
        </w:tc>
      </w:tr>
    </w:tbl>
    <w:p w:rsidR="003C32F5" w:rsidRDefault="003C32F5" w:rsidP="00A45C3F">
      <w:pPr>
        <w:spacing w:after="0" w:line="240" w:lineRule="auto"/>
      </w:pPr>
    </w:p>
    <w:p w:rsidR="00580840" w:rsidRDefault="00580840" w:rsidP="00F456EF"/>
    <w:sectPr w:rsidR="00580840" w:rsidSect="00E44D09">
      <w:pgSz w:w="792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001" w:rsidRDefault="00240001" w:rsidP="006F4D97">
      <w:pPr>
        <w:spacing w:after="0" w:line="240" w:lineRule="auto"/>
      </w:pPr>
      <w:r>
        <w:separator/>
      </w:r>
    </w:p>
  </w:endnote>
  <w:endnote w:type="continuationSeparator" w:id="0">
    <w:p w:rsidR="00240001" w:rsidRDefault="00240001" w:rsidP="006F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Zapfino">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388779"/>
      <w:docPartObj>
        <w:docPartGallery w:val="Page Numbers (Bottom of Page)"/>
        <w:docPartUnique/>
      </w:docPartObj>
    </w:sdtPr>
    <w:sdtEndPr>
      <w:rPr>
        <w:noProof/>
      </w:rPr>
    </w:sdtEndPr>
    <w:sdtContent>
      <w:p w:rsidR="001A0F53" w:rsidRDefault="001A0F53">
        <w:pPr>
          <w:pStyle w:val="Footer"/>
          <w:jc w:val="center"/>
        </w:pPr>
        <w:r>
          <w:fldChar w:fldCharType="begin"/>
        </w:r>
        <w:r>
          <w:instrText xml:space="preserve"> PAGE   \* MERGEFORMAT </w:instrText>
        </w:r>
        <w:r>
          <w:fldChar w:fldCharType="separate"/>
        </w:r>
        <w:r w:rsidR="007B173E">
          <w:rPr>
            <w:noProof/>
          </w:rPr>
          <w:t>21</w:t>
        </w:r>
        <w:r>
          <w:rPr>
            <w:noProof/>
          </w:rPr>
          <w:fldChar w:fldCharType="end"/>
        </w:r>
      </w:p>
    </w:sdtContent>
  </w:sdt>
  <w:p w:rsidR="001A0F53" w:rsidRDefault="001A0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001" w:rsidRDefault="00240001" w:rsidP="006F4D97">
      <w:pPr>
        <w:spacing w:after="0" w:line="240" w:lineRule="auto"/>
      </w:pPr>
      <w:r>
        <w:separator/>
      </w:r>
    </w:p>
  </w:footnote>
  <w:footnote w:type="continuationSeparator" w:id="0">
    <w:p w:rsidR="00240001" w:rsidRDefault="00240001" w:rsidP="006F4D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A4"/>
    <w:rsid w:val="0001155F"/>
    <w:rsid w:val="00017A14"/>
    <w:rsid w:val="0002743E"/>
    <w:rsid w:val="00031605"/>
    <w:rsid w:val="0003614D"/>
    <w:rsid w:val="00045428"/>
    <w:rsid w:val="00045F89"/>
    <w:rsid w:val="00047B1B"/>
    <w:rsid w:val="00067CC8"/>
    <w:rsid w:val="0007349F"/>
    <w:rsid w:val="00074114"/>
    <w:rsid w:val="0008313D"/>
    <w:rsid w:val="0009473F"/>
    <w:rsid w:val="000957E3"/>
    <w:rsid w:val="000962CE"/>
    <w:rsid w:val="000A076B"/>
    <w:rsid w:val="000C3B32"/>
    <w:rsid w:val="000C6AF8"/>
    <w:rsid w:val="001020DD"/>
    <w:rsid w:val="00111E2A"/>
    <w:rsid w:val="001158EC"/>
    <w:rsid w:val="001233F2"/>
    <w:rsid w:val="001314B7"/>
    <w:rsid w:val="001344DF"/>
    <w:rsid w:val="00137568"/>
    <w:rsid w:val="00140D27"/>
    <w:rsid w:val="00142887"/>
    <w:rsid w:val="00143B5D"/>
    <w:rsid w:val="00143F76"/>
    <w:rsid w:val="001474D1"/>
    <w:rsid w:val="00152B84"/>
    <w:rsid w:val="00173AF8"/>
    <w:rsid w:val="001873A4"/>
    <w:rsid w:val="001A0F53"/>
    <w:rsid w:val="001A180E"/>
    <w:rsid w:val="001A3251"/>
    <w:rsid w:val="001B16FB"/>
    <w:rsid w:val="001C0B14"/>
    <w:rsid w:val="001C2221"/>
    <w:rsid w:val="001C32BF"/>
    <w:rsid w:val="001D1D35"/>
    <w:rsid w:val="001D23B5"/>
    <w:rsid w:val="001D27F1"/>
    <w:rsid w:val="001D7785"/>
    <w:rsid w:val="001E3CB5"/>
    <w:rsid w:val="001E5846"/>
    <w:rsid w:val="001F3D53"/>
    <w:rsid w:val="001F3E5A"/>
    <w:rsid w:val="001F56A6"/>
    <w:rsid w:val="00204DFE"/>
    <w:rsid w:val="00206DFF"/>
    <w:rsid w:val="00221D3A"/>
    <w:rsid w:val="0022290C"/>
    <w:rsid w:val="00222CF3"/>
    <w:rsid w:val="00232CD4"/>
    <w:rsid w:val="00240001"/>
    <w:rsid w:val="00257B82"/>
    <w:rsid w:val="0026051F"/>
    <w:rsid w:val="00294790"/>
    <w:rsid w:val="00295619"/>
    <w:rsid w:val="002A7539"/>
    <w:rsid w:val="002B59E0"/>
    <w:rsid w:val="002B7D35"/>
    <w:rsid w:val="002C17D5"/>
    <w:rsid w:val="002D476F"/>
    <w:rsid w:val="002F72C5"/>
    <w:rsid w:val="002F770C"/>
    <w:rsid w:val="00301F73"/>
    <w:rsid w:val="00307313"/>
    <w:rsid w:val="00311EA4"/>
    <w:rsid w:val="00323E28"/>
    <w:rsid w:val="00343BC6"/>
    <w:rsid w:val="00343C78"/>
    <w:rsid w:val="0037603A"/>
    <w:rsid w:val="003A4F84"/>
    <w:rsid w:val="003B03FA"/>
    <w:rsid w:val="003B64B0"/>
    <w:rsid w:val="003B796A"/>
    <w:rsid w:val="003C1E23"/>
    <w:rsid w:val="003C278A"/>
    <w:rsid w:val="003C32F5"/>
    <w:rsid w:val="003C6CF0"/>
    <w:rsid w:val="003E4950"/>
    <w:rsid w:val="003E7350"/>
    <w:rsid w:val="00404DEE"/>
    <w:rsid w:val="00411432"/>
    <w:rsid w:val="00456170"/>
    <w:rsid w:val="004604D2"/>
    <w:rsid w:val="00465E29"/>
    <w:rsid w:val="004667A4"/>
    <w:rsid w:val="0048618E"/>
    <w:rsid w:val="00494F68"/>
    <w:rsid w:val="00497116"/>
    <w:rsid w:val="004A447A"/>
    <w:rsid w:val="004C2ECA"/>
    <w:rsid w:val="004D54B8"/>
    <w:rsid w:val="004D72E9"/>
    <w:rsid w:val="004E6350"/>
    <w:rsid w:val="004F12E2"/>
    <w:rsid w:val="005009EE"/>
    <w:rsid w:val="0051105C"/>
    <w:rsid w:val="00520DA1"/>
    <w:rsid w:val="00560907"/>
    <w:rsid w:val="00562634"/>
    <w:rsid w:val="00580840"/>
    <w:rsid w:val="005A0FAD"/>
    <w:rsid w:val="005A1566"/>
    <w:rsid w:val="005A2B02"/>
    <w:rsid w:val="005B3158"/>
    <w:rsid w:val="005D08BA"/>
    <w:rsid w:val="005D1E6F"/>
    <w:rsid w:val="005D53B8"/>
    <w:rsid w:val="005F48F2"/>
    <w:rsid w:val="006051B1"/>
    <w:rsid w:val="00605A5C"/>
    <w:rsid w:val="00621358"/>
    <w:rsid w:val="00634F9D"/>
    <w:rsid w:val="00650046"/>
    <w:rsid w:val="00670393"/>
    <w:rsid w:val="00671B0A"/>
    <w:rsid w:val="00672658"/>
    <w:rsid w:val="006731F7"/>
    <w:rsid w:val="00684CE7"/>
    <w:rsid w:val="0069313D"/>
    <w:rsid w:val="00697C91"/>
    <w:rsid w:val="006A1A41"/>
    <w:rsid w:val="006A1C51"/>
    <w:rsid w:val="006A6489"/>
    <w:rsid w:val="006B4A38"/>
    <w:rsid w:val="006C0B3D"/>
    <w:rsid w:val="006D4D66"/>
    <w:rsid w:val="006E330E"/>
    <w:rsid w:val="006F4D97"/>
    <w:rsid w:val="006F6359"/>
    <w:rsid w:val="00720D59"/>
    <w:rsid w:val="00721253"/>
    <w:rsid w:val="007241C8"/>
    <w:rsid w:val="00753824"/>
    <w:rsid w:val="00753F31"/>
    <w:rsid w:val="007546B0"/>
    <w:rsid w:val="00754D25"/>
    <w:rsid w:val="0075529F"/>
    <w:rsid w:val="007570E9"/>
    <w:rsid w:val="00760EB7"/>
    <w:rsid w:val="007617AD"/>
    <w:rsid w:val="00764949"/>
    <w:rsid w:val="007760A6"/>
    <w:rsid w:val="00784702"/>
    <w:rsid w:val="0078661B"/>
    <w:rsid w:val="00791EDD"/>
    <w:rsid w:val="0079287C"/>
    <w:rsid w:val="007B1473"/>
    <w:rsid w:val="007B173E"/>
    <w:rsid w:val="007B1B14"/>
    <w:rsid w:val="007B3DB7"/>
    <w:rsid w:val="007D577D"/>
    <w:rsid w:val="007E1530"/>
    <w:rsid w:val="007F0A40"/>
    <w:rsid w:val="007F629B"/>
    <w:rsid w:val="00803AB8"/>
    <w:rsid w:val="00806D43"/>
    <w:rsid w:val="00813B0D"/>
    <w:rsid w:val="008229E1"/>
    <w:rsid w:val="00823175"/>
    <w:rsid w:val="0083033A"/>
    <w:rsid w:val="008310B2"/>
    <w:rsid w:val="00843401"/>
    <w:rsid w:val="00861F66"/>
    <w:rsid w:val="00861FE5"/>
    <w:rsid w:val="008652EB"/>
    <w:rsid w:val="008758F3"/>
    <w:rsid w:val="00876A5A"/>
    <w:rsid w:val="00895AE1"/>
    <w:rsid w:val="008C4420"/>
    <w:rsid w:val="008D0344"/>
    <w:rsid w:val="008D3352"/>
    <w:rsid w:val="008F2001"/>
    <w:rsid w:val="00902F61"/>
    <w:rsid w:val="009060DB"/>
    <w:rsid w:val="00907774"/>
    <w:rsid w:val="00915C1F"/>
    <w:rsid w:val="009243E0"/>
    <w:rsid w:val="00930A16"/>
    <w:rsid w:val="0093688A"/>
    <w:rsid w:val="00937769"/>
    <w:rsid w:val="00944440"/>
    <w:rsid w:val="00956FB1"/>
    <w:rsid w:val="00963783"/>
    <w:rsid w:val="009767B5"/>
    <w:rsid w:val="009827A4"/>
    <w:rsid w:val="0098436C"/>
    <w:rsid w:val="00995248"/>
    <w:rsid w:val="009C2B8F"/>
    <w:rsid w:val="009C74D0"/>
    <w:rsid w:val="009D140C"/>
    <w:rsid w:val="009D5CB4"/>
    <w:rsid w:val="009E317D"/>
    <w:rsid w:val="009E5C11"/>
    <w:rsid w:val="009E68EC"/>
    <w:rsid w:val="009E7F68"/>
    <w:rsid w:val="009F15B7"/>
    <w:rsid w:val="009F19AC"/>
    <w:rsid w:val="009F37B1"/>
    <w:rsid w:val="00A0681B"/>
    <w:rsid w:val="00A320AC"/>
    <w:rsid w:val="00A34133"/>
    <w:rsid w:val="00A37414"/>
    <w:rsid w:val="00A41AA6"/>
    <w:rsid w:val="00A41B54"/>
    <w:rsid w:val="00A43AE3"/>
    <w:rsid w:val="00A45C3F"/>
    <w:rsid w:val="00A5327F"/>
    <w:rsid w:val="00A57E4D"/>
    <w:rsid w:val="00A65164"/>
    <w:rsid w:val="00A72057"/>
    <w:rsid w:val="00A9075E"/>
    <w:rsid w:val="00AA21F9"/>
    <w:rsid w:val="00AC3199"/>
    <w:rsid w:val="00AC3B0F"/>
    <w:rsid w:val="00AC3E6B"/>
    <w:rsid w:val="00AC5068"/>
    <w:rsid w:val="00AD03B8"/>
    <w:rsid w:val="00AD173B"/>
    <w:rsid w:val="00AD5AAA"/>
    <w:rsid w:val="00AE5E1A"/>
    <w:rsid w:val="00AF3A9A"/>
    <w:rsid w:val="00B02C40"/>
    <w:rsid w:val="00B13300"/>
    <w:rsid w:val="00B32FCB"/>
    <w:rsid w:val="00B51E79"/>
    <w:rsid w:val="00B6132A"/>
    <w:rsid w:val="00B84892"/>
    <w:rsid w:val="00B9182B"/>
    <w:rsid w:val="00B93FF0"/>
    <w:rsid w:val="00B9536F"/>
    <w:rsid w:val="00BA4703"/>
    <w:rsid w:val="00BC3B8E"/>
    <w:rsid w:val="00BC54DA"/>
    <w:rsid w:val="00BD4EAC"/>
    <w:rsid w:val="00BE03E8"/>
    <w:rsid w:val="00BE18BC"/>
    <w:rsid w:val="00BF069E"/>
    <w:rsid w:val="00BF0ED1"/>
    <w:rsid w:val="00C11D7F"/>
    <w:rsid w:val="00C17CC9"/>
    <w:rsid w:val="00C20BCA"/>
    <w:rsid w:val="00C40F07"/>
    <w:rsid w:val="00C50155"/>
    <w:rsid w:val="00C538C4"/>
    <w:rsid w:val="00C637CF"/>
    <w:rsid w:val="00C6436F"/>
    <w:rsid w:val="00C76314"/>
    <w:rsid w:val="00C7764C"/>
    <w:rsid w:val="00C812C4"/>
    <w:rsid w:val="00C838D2"/>
    <w:rsid w:val="00CA0BC0"/>
    <w:rsid w:val="00CA236A"/>
    <w:rsid w:val="00CB10FD"/>
    <w:rsid w:val="00CB5EDB"/>
    <w:rsid w:val="00CB695D"/>
    <w:rsid w:val="00CD040C"/>
    <w:rsid w:val="00CD09C3"/>
    <w:rsid w:val="00CD717D"/>
    <w:rsid w:val="00CE3B60"/>
    <w:rsid w:val="00CE58BE"/>
    <w:rsid w:val="00CF1339"/>
    <w:rsid w:val="00CF2AD4"/>
    <w:rsid w:val="00D072A2"/>
    <w:rsid w:val="00D13C92"/>
    <w:rsid w:val="00D166C2"/>
    <w:rsid w:val="00D40DB3"/>
    <w:rsid w:val="00D501BF"/>
    <w:rsid w:val="00D57B2B"/>
    <w:rsid w:val="00D61BD7"/>
    <w:rsid w:val="00D6224F"/>
    <w:rsid w:val="00D63166"/>
    <w:rsid w:val="00D67C85"/>
    <w:rsid w:val="00D771CE"/>
    <w:rsid w:val="00D806D2"/>
    <w:rsid w:val="00D9326F"/>
    <w:rsid w:val="00DA2A0C"/>
    <w:rsid w:val="00DA6BF7"/>
    <w:rsid w:val="00DB0305"/>
    <w:rsid w:val="00DC4C94"/>
    <w:rsid w:val="00DD37D5"/>
    <w:rsid w:val="00DD43DB"/>
    <w:rsid w:val="00DE3B53"/>
    <w:rsid w:val="00DF4EA8"/>
    <w:rsid w:val="00E1500E"/>
    <w:rsid w:val="00E30372"/>
    <w:rsid w:val="00E317B9"/>
    <w:rsid w:val="00E3407A"/>
    <w:rsid w:val="00E44D09"/>
    <w:rsid w:val="00E462B4"/>
    <w:rsid w:val="00E53905"/>
    <w:rsid w:val="00E54E4B"/>
    <w:rsid w:val="00E5674E"/>
    <w:rsid w:val="00E77524"/>
    <w:rsid w:val="00E84DB2"/>
    <w:rsid w:val="00E93D1F"/>
    <w:rsid w:val="00EB1AFE"/>
    <w:rsid w:val="00EC6746"/>
    <w:rsid w:val="00ED12FB"/>
    <w:rsid w:val="00ED1A32"/>
    <w:rsid w:val="00EE5BDF"/>
    <w:rsid w:val="00EE68FE"/>
    <w:rsid w:val="00F1640C"/>
    <w:rsid w:val="00F20672"/>
    <w:rsid w:val="00F2615D"/>
    <w:rsid w:val="00F273C6"/>
    <w:rsid w:val="00F34128"/>
    <w:rsid w:val="00F456EF"/>
    <w:rsid w:val="00F546C9"/>
    <w:rsid w:val="00F57F7F"/>
    <w:rsid w:val="00F73B99"/>
    <w:rsid w:val="00F7680D"/>
    <w:rsid w:val="00F77AE3"/>
    <w:rsid w:val="00F80FD8"/>
    <w:rsid w:val="00F84EAE"/>
    <w:rsid w:val="00F93BCC"/>
    <w:rsid w:val="00F97476"/>
    <w:rsid w:val="00FA15BC"/>
    <w:rsid w:val="00FB4B0B"/>
    <w:rsid w:val="00FD1DFE"/>
    <w:rsid w:val="00FE1E76"/>
    <w:rsid w:val="00FE4D2D"/>
    <w:rsid w:val="00FE5AB2"/>
    <w:rsid w:val="00FE693D"/>
    <w:rsid w:val="00FF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BDBC0"/>
  <w15:docId w15:val="{1090A9CE-1CF7-44E7-AE55-9B0DFD37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1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311EA4"/>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B91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82B"/>
    <w:rPr>
      <w:rFonts w:ascii="Segoe UI" w:hAnsi="Segoe UI" w:cs="Segoe UI"/>
      <w:sz w:val="18"/>
      <w:szCs w:val="18"/>
    </w:rPr>
  </w:style>
  <w:style w:type="paragraph" w:styleId="PlainText">
    <w:name w:val="Plain Text"/>
    <w:basedOn w:val="Normal"/>
    <w:link w:val="PlainTextChar"/>
    <w:uiPriority w:val="99"/>
    <w:unhideWhenUsed/>
    <w:rsid w:val="001375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37568"/>
    <w:rPr>
      <w:rFonts w:ascii="Calibri" w:hAnsi="Calibri"/>
      <w:szCs w:val="21"/>
    </w:rPr>
  </w:style>
  <w:style w:type="paragraph" w:styleId="NormalWeb">
    <w:name w:val="Normal (Web)"/>
    <w:basedOn w:val="Normal"/>
    <w:uiPriority w:val="99"/>
    <w:unhideWhenUsed/>
    <w:rsid w:val="00111E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774"/>
    <w:rPr>
      <w:color w:val="0563C1" w:themeColor="hyperlink"/>
      <w:u w:val="single"/>
    </w:rPr>
  </w:style>
  <w:style w:type="paragraph" w:styleId="Header">
    <w:name w:val="header"/>
    <w:basedOn w:val="Normal"/>
    <w:link w:val="HeaderChar"/>
    <w:uiPriority w:val="99"/>
    <w:unhideWhenUsed/>
    <w:rsid w:val="006F4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D97"/>
  </w:style>
  <w:style w:type="paragraph" w:styleId="Footer">
    <w:name w:val="footer"/>
    <w:basedOn w:val="Normal"/>
    <w:link w:val="FooterChar"/>
    <w:uiPriority w:val="99"/>
    <w:unhideWhenUsed/>
    <w:rsid w:val="006F4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D97"/>
  </w:style>
  <w:style w:type="table" w:styleId="TableGrid">
    <w:name w:val="Table Grid"/>
    <w:basedOn w:val="TableNormal"/>
    <w:rsid w:val="002F72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2290C"/>
    <w:rPr>
      <w:i/>
      <w:iCs/>
    </w:rPr>
  </w:style>
  <w:style w:type="character" w:styleId="PlaceholderText">
    <w:name w:val="Placeholder Text"/>
    <w:basedOn w:val="DefaultParagraphFont"/>
    <w:uiPriority w:val="99"/>
    <w:semiHidden/>
    <w:rsid w:val="00F93BCC"/>
    <w:rPr>
      <w:color w:val="808080"/>
    </w:rPr>
  </w:style>
  <w:style w:type="character" w:styleId="UnresolvedMention">
    <w:name w:val="Unresolved Mention"/>
    <w:basedOn w:val="DefaultParagraphFont"/>
    <w:uiPriority w:val="99"/>
    <w:semiHidden/>
    <w:unhideWhenUsed/>
    <w:rsid w:val="007B17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7">
      <w:bodyDiv w:val="1"/>
      <w:marLeft w:val="0"/>
      <w:marRight w:val="0"/>
      <w:marTop w:val="0"/>
      <w:marBottom w:val="0"/>
      <w:divBdr>
        <w:top w:val="none" w:sz="0" w:space="0" w:color="auto"/>
        <w:left w:val="none" w:sz="0" w:space="0" w:color="auto"/>
        <w:bottom w:val="none" w:sz="0" w:space="0" w:color="auto"/>
        <w:right w:val="none" w:sz="0" w:space="0" w:color="auto"/>
      </w:divBdr>
    </w:div>
    <w:div w:id="9837322">
      <w:bodyDiv w:val="1"/>
      <w:marLeft w:val="0"/>
      <w:marRight w:val="0"/>
      <w:marTop w:val="0"/>
      <w:marBottom w:val="0"/>
      <w:divBdr>
        <w:top w:val="none" w:sz="0" w:space="0" w:color="auto"/>
        <w:left w:val="none" w:sz="0" w:space="0" w:color="auto"/>
        <w:bottom w:val="none" w:sz="0" w:space="0" w:color="auto"/>
        <w:right w:val="none" w:sz="0" w:space="0" w:color="auto"/>
      </w:divBdr>
    </w:div>
    <w:div w:id="308483811">
      <w:bodyDiv w:val="1"/>
      <w:marLeft w:val="0"/>
      <w:marRight w:val="0"/>
      <w:marTop w:val="0"/>
      <w:marBottom w:val="0"/>
      <w:divBdr>
        <w:top w:val="none" w:sz="0" w:space="0" w:color="auto"/>
        <w:left w:val="none" w:sz="0" w:space="0" w:color="auto"/>
        <w:bottom w:val="none" w:sz="0" w:space="0" w:color="auto"/>
        <w:right w:val="none" w:sz="0" w:space="0" w:color="auto"/>
      </w:divBdr>
    </w:div>
    <w:div w:id="354119849">
      <w:bodyDiv w:val="1"/>
      <w:marLeft w:val="0"/>
      <w:marRight w:val="0"/>
      <w:marTop w:val="0"/>
      <w:marBottom w:val="0"/>
      <w:divBdr>
        <w:top w:val="none" w:sz="0" w:space="0" w:color="auto"/>
        <w:left w:val="none" w:sz="0" w:space="0" w:color="auto"/>
        <w:bottom w:val="none" w:sz="0" w:space="0" w:color="auto"/>
        <w:right w:val="none" w:sz="0" w:space="0" w:color="auto"/>
      </w:divBdr>
    </w:div>
    <w:div w:id="429660445">
      <w:bodyDiv w:val="1"/>
      <w:marLeft w:val="0"/>
      <w:marRight w:val="0"/>
      <w:marTop w:val="0"/>
      <w:marBottom w:val="0"/>
      <w:divBdr>
        <w:top w:val="none" w:sz="0" w:space="0" w:color="auto"/>
        <w:left w:val="none" w:sz="0" w:space="0" w:color="auto"/>
        <w:bottom w:val="none" w:sz="0" w:space="0" w:color="auto"/>
        <w:right w:val="none" w:sz="0" w:space="0" w:color="auto"/>
      </w:divBdr>
    </w:div>
    <w:div w:id="440271358">
      <w:bodyDiv w:val="1"/>
      <w:marLeft w:val="0"/>
      <w:marRight w:val="0"/>
      <w:marTop w:val="0"/>
      <w:marBottom w:val="0"/>
      <w:divBdr>
        <w:top w:val="none" w:sz="0" w:space="0" w:color="auto"/>
        <w:left w:val="none" w:sz="0" w:space="0" w:color="auto"/>
        <w:bottom w:val="none" w:sz="0" w:space="0" w:color="auto"/>
        <w:right w:val="none" w:sz="0" w:space="0" w:color="auto"/>
      </w:divBdr>
    </w:div>
    <w:div w:id="644509272">
      <w:bodyDiv w:val="1"/>
      <w:marLeft w:val="0"/>
      <w:marRight w:val="0"/>
      <w:marTop w:val="0"/>
      <w:marBottom w:val="0"/>
      <w:divBdr>
        <w:top w:val="none" w:sz="0" w:space="0" w:color="auto"/>
        <w:left w:val="none" w:sz="0" w:space="0" w:color="auto"/>
        <w:bottom w:val="none" w:sz="0" w:space="0" w:color="auto"/>
        <w:right w:val="none" w:sz="0" w:space="0" w:color="auto"/>
      </w:divBdr>
    </w:div>
    <w:div w:id="673730363">
      <w:bodyDiv w:val="1"/>
      <w:marLeft w:val="0"/>
      <w:marRight w:val="0"/>
      <w:marTop w:val="0"/>
      <w:marBottom w:val="0"/>
      <w:divBdr>
        <w:top w:val="none" w:sz="0" w:space="0" w:color="auto"/>
        <w:left w:val="none" w:sz="0" w:space="0" w:color="auto"/>
        <w:bottom w:val="none" w:sz="0" w:space="0" w:color="auto"/>
        <w:right w:val="none" w:sz="0" w:space="0" w:color="auto"/>
      </w:divBdr>
    </w:div>
    <w:div w:id="724715084">
      <w:bodyDiv w:val="1"/>
      <w:marLeft w:val="0"/>
      <w:marRight w:val="0"/>
      <w:marTop w:val="0"/>
      <w:marBottom w:val="0"/>
      <w:divBdr>
        <w:top w:val="none" w:sz="0" w:space="0" w:color="auto"/>
        <w:left w:val="none" w:sz="0" w:space="0" w:color="auto"/>
        <w:bottom w:val="none" w:sz="0" w:space="0" w:color="auto"/>
        <w:right w:val="none" w:sz="0" w:space="0" w:color="auto"/>
      </w:divBdr>
    </w:div>
    <w:div w:id="863638007">
      <w:bodyDiv w:val="1"/>
      <w:marLeft w:val="0"/>
      <w:marRight w:val="0"/>
      <w:marTop w:val="0"/>
      <w:marBottom w:val="0"/>
      <w:divBdr>
        <w:top w:val="none" w:sz="0" w:space="0" w:color="auto"/>
        <w:left w:val="none" w:sz="0" w:space="0" w:color="auto"/>
        <w:bottom w:val="none" w:sz="0" w:space="0" w:color="auto"/>
        <w:right w:val="none" w:sz="0" w:space="0" w:color="auto"/>
      </w:divBdr>
    </w:div>
    <w:div w:id="909922956">
      <w:bodyDiv w:val="1"/>
      <w:marLeft w:val="0"/>
      <w:marRight w:val="0"/>
      <w:marTop w:val="0"/>
      <w:marBottom w:val="0"/>
      <w:divBdr>
        <w:top w:val="none" w:sz="0" w:space="0" w:color="auto"/>
        <w:left w:val="none" w:sz="0" w:space="0" w:color="auto"/>
        <w:bottom w:val="none" w:sz="0" w:space="0" w:color="auto"/>
        <w:right w:val="none" w:sz="0" w:space="0" w:color="auto"/>
      </w:divBdr>
    </w:div>
    <w:div w:id="1008993350">
      <w:bodyDiv w:val="1"/>
      <w:marLeft w:val="0"/>
      <w:marRight w:val="0"/>
      <w:marTop w:val="0"/>
      <w:marBottom w:val="0"/>
      <w:divBdr>
        <w:top w:val="none" w:sz="0" w:space="0" w:color="auto"/>
        <w:left w:val="none" w:sz="0" w:space="0" w:color="auto"/>
        <w:bottom w:val="none" w:sz="0" w:space="0" w:color="auto"/>
        <w:right w:val="none" w:sz="0" w:space="0" w:color="auto"/>
      </w:divBdr>
    </w:div>
    <w:div w:id="1163199513">
      <w:bodyDiv w:val="1"/>
      <w:marLeft w:val="0"/>
      <w:marRight w:val="0"/>
      <w:marTop w:val="0"/>
      <w:marBottom w:val="0"/>
      <w:divBdr>
        <w:top w:val="none" w:sz="0" w:space="0" w:color="auto"/>
        <w:left w:val="none" w:sz="0" w:space="0" w:color="auto"/>
        <w:bottom w:val="none" w:sz="0" w:space="0" w:color="auto"/>
        <w:right w:val="none" w:sz="0" w:space="0" w:color="auto"/>
      </w:divBdr>
    </w:div>
    <w:div w:id="1171146128">
      <w:bodyDiv w:val="1"/>
      <w:marLeft w:val="0"/>
      <w:marRight w:val="0"/>
      <w:marTop w:val="0"/>
      <w:marBottom w:val="0"/>
      <w:divBdr>
        <w:top w:val="none" w:sz="0" w:space="0" w:color="auto"/>
        <w:left w:val="none" w:sz="0" w:space="0" w:color="auto"/>
        <w:bottom w:val="none" w:sz="0" w:space="0" w:color="auto"/>
        <w:right w:val="none" w:sz="0" w:space="0" w:color="auto"/>
      </w:divBdr>
    </w:div>
    <w:div w:id="1180043703">
      <w:bodyDiv w:val="1"/>
      <w:marLeft w:val="0"/>
      <w:marRight w:val="0"/>
      <w:marTop w:val="0"/>
      <w:marBottom w:val="0"/>
      <w:divBdr>
        <w:top w:val="none" w:sz="0" w:space="0" w:color="auto"/>
        <w:left w:val="none" w:sz="0" w:space="0" w:color="auto"/>
        <w:bottom w:val="none" w:sz="0" w:space="0" w:color="auto"/>
        <w:right w:val="none" w:sz="0" w:space="0" w:color="auto"/>
      </w:divBdr>
    </w:div>
    <w:div w:id="1241716218">
      <w:bodyDiv w:val="1"/>
      <w:marLeft w:val="0"/>
      <w:marRight w:val="0"/>
      <w:marTop w:val="0"/>
      <w:marBottom w:val="0"/>
      <w:divBdr>
        <w:top w:val="none" w:sz="0" w:space="0" w:color="auto"/>
        <w:left w:val="none" w:sz="0" w:space="0" w:color="auto"/>
        <w:bottom w:val="none" w:sz="0" w:space="0" w:color="auto"/>
        <w:right w:val="none" w:sz="0" w:space="0" w:color="auto"/>
      </w:divBdr>
    </w:div>
    <w:div w:id="1285311760">
      <w:bodyDiv w:val="1"/>
      <w:marLeft w:val="0"/>
      <w:marRight w:val="0"/>
      <w:marTop w:val="0"/>
      <w:marBottom w:val="0"/>
      <w:divBdr>
        <w:top w:val="none" w:sz="0" w:space="0" w:color="auto"/>
        <w:left w:val="none" w:sz="0" w:space="0" w:color="auto"/>
        <w:bottom w:val="none" w:sz="0" w:space="0" w:color="auto"/>
        <w:right w:val="none" w:sz="0" w:space="0" w:color="auto"/>
      </w:divBdr>
    </w:div>
    <w:div w:id="1312514249">
      <w:bodyDiv w:val="1"/>
      <w:marLeft w:val="0"/>
      <w:marRight w:val="0"/>
      <w:marTop w:val="0"/>
      <w:marBottom w:val="0"/>
      <w:divBdr>
        <w:top w:val="none" w:sz="0" w:space="0" w:color="auto"/>
        <w:left w:val="none" w:sz="0" w:space="0" w:color="auto"/>
        <w:bottom w:val="none" w:sz="0" w:space="0" w:color="auto"/>
        <w:right w:val="none" w:sz="0" w:space="0" w:color="auto"/>
      </w:divBdr>
    </w:div>
    <w:div w:id="1486697929">
      <w:bodyDiv w:val="1"/>
      <w:marLeft w:val="0"/>
      <w:marRight w:val="0"/>
      <w:marTop w:val="0"/>
      <w:marBottom w:val="0"/>
      <w:divBdr>
        <w:top w:val="none" w:sz="0" w:space="0" w:color="auto"/>
        <w:left w:val="none" w:sz="0" w:space="0" w:color="auto"/>
        <w:bottom w:val="none" w:sz="0" w:space="0" w:color="auto"/>
        <w:right w:val="none" w:sz="0" w:space="0" w:color="auto"/>
      </w:divBdr>
    </w:div>
    <w:div w:id="1560632978">
      <w:bodyDiv w:val="1"/>
      <w:marLeft w:val="0"/>
      <w:marRight w:val="0"/>
      <w:marTop w:val="0"/>
      <w:marBottom w:val="0"/>
      <w:divBdr>
        <w:top w:val="none" w:sz="0" w:space="0" w:color="auto"/>
        <w:left w:val="none" w:sz="0" w:space="0" w:color="auto"/>
        <w:bottom w:val="none" w:sz="0" w:space="0" w:color="auto"/>
        <w:right w:val="none" w:sz="0" w:space="0" w:color="auto"/>
      </w:divBdr>
    </w:div>
    <w:div w:id="1567716038">
      <w:bodyDiv w:val="1"/>
      <w:marLeft w:val="0"/>
      <w:marRight w:val="0"/>
      <w:marTop w:val="0"/>
      <w:marBottom w:val="0"/>
      <w:divBdr>
        <w:top w:val="none" w:sz="0" w:space="0" w:color="auto"/>
        <w:left w:val="none" w:sz="0" w:space="0" w:color="auto"/>
        <w:bottom w:val="none" w:sz="0" w:space="0" w:color="auto"/>
        <w:right w:val="none" w:sz="0" w:space="0" w:color="auto"/>
      </w:divBdr>
    </w:div>
    <w:div w:id="1688368603">
      <w:bodyDiv w:val="1"/>
      <w:marLeft w:val="0"/>
      <w:marRight w:val="0"/>
      <w:marTop w:val="0"/>
      <w:marBottom w:val="0"/>
      <w:divBdr>
        <w:top w:val="none" w:sz="0" w:space="0" w:color="auto"/>
        <w:left w:val="none" w:sz="0" w:space="0" w:color="auto"/>
        <w:bottom w:val="none" w:sz="0" w:space="0" w:color="auto"/>
        <w:right w:val="none" w:sz="0" w:space="0" w:color="auto"/>
      </w:divBdr>
    </w:div>
    <w:div w:id="1783304149">
      <w:bodyDiv w:val="1"/>
      <w:marLeft w:val="0"/>
      <w:marRight w:val="0"/>
      <w:marTop w:val="0"/>
      <w:marBottom w:val="0"/>
      <w:divBdr>
        <w:top w:val="none" w:sz="0" w:space="0" w:color="auto"/>
        <w:left w:val="none" w:sz="0" w:space="0" w:color="auto"/>
        <w:bottom w:val="none" w:sz="0" w:space="0" w:color="auto"/>
        <w:right w:val="none" w:sz="0" w:space="0" w:color="auto"/>
      </w:divBdr>
    </w:div>
    <w:div w:id="1897204261">
      <w:bodyDiv w:val="1"/>
      <w:marLeft w:val="0"/>
      <w:marRight w:val="0"/>
      <w:marTop w:val="0"/>
      <w:marBottom w:val="0"/>
      <w:divBdr>
        <w:top w:val="none" w:sz="0" w:space="0" w:color="auto"/>
        <w:left w:val="none" w:sz="0" w:space="0" w:color="auto"/>
        <w:bottom w:val="none" w:sz="0" w:space="0" w:color="auto"/>
        <w:right w:val="none" w:sz="0" w:space="0" w:color="auto"/>
      </w:divBdr>
    </w:div>
    <w:div w:id="1977445551">
      <w:bodyDiv w:val="1"/>
      <w:marLeft w:val="0"/>
      <w:marRight w:val="0"/>
      <w:marTop w:val="0"/>
      <w:marBottom w:val="0"/>
      <w:divBdr>
        <w:top w:val="none" w:sz="0" w:space="0" w:color="auto"/>
        <w:left w:val="none" w:sz="0" w:space="0" w:color="auto"/>
        <w:bottom w:val="none" w:sz="0" w:space="0" w:color="auto"/>
        <w:right w:val="none" w:sz="0" w:space="0" w:color="auto"/>
      </w:divBdr>
    </w:div>
    <w:div w:id="20124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MathWithBadDrawing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28</Pages>
  <Words>3927</Words>
  <Characters>22385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H Margolius</dc:creator>
  <cp:lastModifiedBy>Barbara H Margolius</cp:lastModifiedBy>
  <cp:revision>9</cp:revision>
  <cp:lastPrinted>2018-04-01T03:17:00Z</cp:lastPrinted>
  <dcterms:created xsi:type="dcterms:W3CDTF">2018-04-01T02:41:00Z</dcterms:created>
  <dcterms:modified xsi:type="dcterms:W3CDTF">2018-04-01T04:00:00Z</dcterms:modified>
</cp:coreProperties>
</file>